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A5FA5" w14:textId="77777777" w:rsidR="00E173C1" w:rsidRPr="00927A8E" w:rsidRDefault="00E173C1">
      <w:pPr>
        <w:pStyle w:val="Title"/>
        <w:rPr>
          <w:rFonts w:ascii="Cambria" w:hAnsi="Cambria" w:cs="Arial"/>
        </w:rPr>
      </w:pPr>
      <w:r w:rsidRPr="00927A8E">
        <w:rPr>
          <w:rFonts w:ascii="Cambria" w:hAnsi="Cambria" w:cs="Arial"/>
        </w:rPr>
        <w:t>Curriculum Vitae</w:t>
      </w:r>
    </w:p>
    <w:p w14:paraId="2903EFAB" w14:textId="77777777" w:rsidR="00E173C1" w:rsidRPr="00927A8E" w:rsidRDefault="00E173C1">
      <w:pPr>
        <w:spacing w:line="226" w:lineRule="auto"/>
        <w:jc w:val="center"/>
        <w:rPr>
          <w:rFonts w:ascii="Cambria" w:hAnsi="Cambria" w:cs="Arial"/>
          <w:sz w:val="30"/>
          <w:szCs w:val="30"/>
        </w:rPr>
      </w:pPr>
      <w:r w:rsidRPr="00927A8E">
        <w:rPr>
          <w:rFonts w:ascii="Cambria" w:hAnsi="Cambria" w:cs="Arial"/>
          <w:sz w:val="30"/>
          <w:szCs w:val="30"/>
        </w:rPr>
        <w:t>Dr. Jared W. Ludlow</w:t>
      </w:r>
    </w:p>
    <w:p w14:paraId="170E4BD7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1A803A9E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  <w:sectPr w:rsidR="00E173C1" w:rsidRPr="00927A8E">
          <w:endnotePr>
            <w:numFmt w:val="decimal"/>
          </w:endnotePr>
          <w:pgSz w:w="12240" w:h="15840"/>
          <w:pgMar w:top="1251" w:right="1251" w:bottom="1251" w:left="1251" w:header="1251" w:footer="1251" w:gutter="0"/>
          <w:cols w:space="720"/>
          <w:noEndnote/>
        </w:sectPr>
      </w:pPr>
    </w:p>
    <w:p w14:paraId="44558C20" w14:textId="77777777" w:rsidR="0052393D" w:rsidRPr="00927A8E" w:rsidRDefault="00747EDC" w:rsidP="0052393D">
      <w:pPr>
        <w:tabs>
          <w:tab w:val="left" w:pos="-1440"/>
        </w:tabs>
        <w:spacing w:line="226" w:lineRule="auto"/>
        <w:ind w:left="4320" w:hanging="43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316C</w:t>
      </w:r>
      <w:r w:rsidR="0052393D">
        <w:rPr>
          <w:rFonts w:ascii="Cambria" w:hAnsi="Cambria" w:cs="Arial"/>
          <w:sz w:val="24"/>
        </w:rPr>
        <w:t xml:space="preserve"> JSB</w:t>
      </w:r>
    </w:p>
    <w:p w14:paraId="20ED8177" w14:textId="77777777" w:rsidR="00E173C1" w:rsidRPr="00927A8E" w:rsidRDefault="0052393D">
      <w:pPr>
        <w:tabs>
          <w:tab w:val="left" w:pos="-1440"/>
        </w:tabs>
        <w:spacing w:line="226" w:lineRule="auto"/>
        <w:ind w:left="4320" w:hanging="43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Provo, UT 84602</w:t>
      </w:r>
      <w:r w:rsidR="00E173C1" w:rsidRPr="00927A8E">
        <w:rPr>
          <w:rFonts w:ascii="Cambria" w:hAnsi="Cambria" w:cs="Arial"/>
          <w:sz w:val="24"/>
        </w:rPr>
        <w:tab/>
      </w:r>
    </w:p>
    <w:p w14:paraId="528C83E7" w14:textId="77777777" w:rsidR="00E173C1" w:rsidRPr="00927A8E" w:rsidRDefault="00BF2F4D">
      <w:pPr>
        <w:tabs>
          <w:tab w:val="left" w:pos="-1440"/>
        </w:tabs>
        <w:spacing w:line="226" w:lineRule="auto"/>
        <w:ind w:left="4320" w:hanging="43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Phone: </w:t>
      </w:r>
      <w:r w:rsidR="0052393D">
        <w:rPr>
          <w:rFonts w:ascii="Cambria" w:hAnsi="Cambria" w:cs="Arial"/>
          <w:sz w:val="24"/>
        </w:rPr>
        <w:t>O-</w:t>
      </w:r>
      <w:r w:rsidRPr="00927A8E">
        <w:rPr>
          <w:rFonts w:ascii="Cambria" w:hAnsi="Cambria" w:cs="Arial"/>
          <w:sz w:val="24"/>
        </w:rPr>
        <w:t>(801</w:t>
      </w:r>
      <w:r w:rsidR="00E173C1" w:rsidRPr="00927A8E">
        <w:rPr>
          <w:rFonts w:ascii="Cambria" w:hAnsi="Cambria" w:cs="Arial"/>
          <w:sz w:val="24"/>
        </w:rPr>
        <w:t xml:space="preserve">) </w:t>
      </w:r>
      <w:r w:rsidRPr="00927A8E">
        <w:rPr>
          <w:rFonts w:ascii="Cambria" w:hAnsi="Cambria" w:cs="Arial"/>
          <w:sz w:val="24"/>
        </w:rPr>
        <w:t>422-2403</w:t>
      </w:r>
      <w:r w:rsidR="00747EDC">
        <w:rPr>
          <w:rFonts w:ascii="Cambria" w:hAnsi="Cambria" w:cs="Arial"/>
          <w:sz w:val="24"/>
        </w:rPr>
        <w:t>; C</w:t>
      </w:r>
      <w:r w:rsidR="00E173C1" w:rsidRPr="00927A8E">
        <w:rPr>
          <w:rFonts w:ascii="Cambria" w:hAnsi="Cambria" w:cs="Arial"/>
          <w:sz w:val="24"/>
        </w:rPr>
        <w:t>-</w:t>
      </w:r>
      <w:r w:rsidR="00747EDC">
        <w:rPr>
          <w:rFonts w:ascii="Cambria" w:hAnsi="Cambria" w:cs="Arial"/>
          <w:sz w:val="24"/>
        </w:rPr>
        <w:t>471-7563</w:t>
      </w:r>
    </w:p>
    <w:p w14:paraId="73AD0E4E" w14:textId="77777777" w:rsidR="00E173C1" w:rsidRPr="00927A8E" w:rsidRDefault="00BF2F4D">
      <w:pPr>
        <w:spacing w:line="226" w:lineRule="auto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E-mail: jared_ludlow@byu.edu</w:t>
      </w:r>
    </w:p>
    <w:p w14:paraId="510ABAEC" w14:textId="77777777" w:rsidR="00E173C1" w:rsidRPr="00927A8E" w:rsidRDefault="00E173C1">
      <w:pPr>
        <w:spacing w:line="226" w:lineRule="auto"/>
        <w:rPr>
          <w:rFonts w:ascii="Cambria" w:hAnsi="Cambria" w:cs="Arial"/>
          <w:vanish/>
          <w:sz w:val="24"/>
        </w:rPr>
      </w:pPr>
      <w:r w:rsidRPr="00927A8E">
        <w:rPr>
          <w:rFonts w:ascii="Cambria" w:hAnsi="Cambria" w:cs="Arial"/>
          <w:sz w:val="24"/>
        </w:rPr>
        <w:br w:type="column"/>
      </w:r>
      <w:r w:rsidR="00A23554">
        <w:rPr>
          <w:rFonts w:ascii="Cambria" w:hAnsi="Cambria" w:cs="Arial"/>
          <w:sz w:val="24"/>
        </w:rPr>
        <w:tab/>
      </w:r>
    </w:p>
    <w:p w14:paraId="23B1E1DA" w14:textId="72C375F5" w:rsidR="00E173C1" w:rsidRPr="00927A8E" w:rsidRDefault="00E173C1">
      <w:pPr>
        <w:spacing w:line="226" w:lineRule="auto"/>
        <w:jc w:val="right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Professor</w:t>
      </w:r>
    </w:p>
    <w:p w14:paraId="7A32342B" w14:textId="77777777" w:rsidR="00CE641F" w:rsidRPr="00927A8E" w:rsidRDefault="00BF2F4D" w:rsidP="00A23554">
      <w:pPr>
        <w:spacing w:line="226" w:lineRule="auto"/>
        <w:ind w:firstLine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Department of Ancient Scripture</w:t>
      </w:r>
    </w:p>
    <w:p w14:paraId="73085CDD" w14:textId="77777777" w:rsidR="00E173C1" w:rsidRPr="00927A8E" w:rsidRDefault="00BF2F4D" w:rsidP="00A23554">
      <w:pPr>
        <w:spacing w:line="226" w:lineRule="auto"/>
        <w:ind w:firstLine="720"/>
        <w:rPr>
          <w:rFonts w:ascii="Cambria" w:hAnsi="Cambria" w:cs="Arial"/>
          <w:sz w:val="24"/>
        </w:rPr>
        <w:sectPr w:rsidR="00E173C1" w:rsidRPr="00927A8E">
          <w:endnotePr>
            <w:numFmt w:val="decimal"/>
          </w:endnotePr>
          <w:type w:val="continuous"/>
          <w:pgSz w:w="12240" w:h="15840"/>
          <w:pgMar w:top="1251" w:right="1251" w:bottom="1251" w:left="1251" w:header="1251" w:footer="1251" w:gutter="0"/>
          <w:cols w:num="2" w:space="720" w:equalWidth="0">
            <w:col w:w="4509" w:space="720"/>
            <w:col w:w="4509"/>
          </w:cols>
          <w:noEndnote/>
        </w:sectPr>
      </w:pPr>
      <w:r w:rsidRPr="00927A8E">
        <w:rPr>
          <w:rFonts w:ascii="Cambria" w:hAnsi="Cambria" w:cs="Arial"/>
          <w:sz w:val="24"/>
        </w:rPr>
        <w:t>Brigham Young University</w:t>
      </w:r>
    </w:p>
    <w:p w14:paraId="22DF853F" w14:textId="77777777" w:rsidR="00E173C1" w:rsidRPr="00927A8E" w:rsidRDefault="00E173C1">
      <w:pPr>
        <w:spacing w:line="226" w:lineRule="auto"/>
        <w:rPr>
          <w:rFonts w:ascii="Cambria" w:hAnsi="Cambria" w:cs="Arial"/>
          <w:b/>
          <w:bCs/>
          <w:sz w:val="24"/>
        </w:rPr>
      </w:pPr>
    </w:p>
    <w:p w14:paraId="74077835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Degrees:</w:t>
      </w:r>
    </w:p>
    <w:p w14:paraId="5D9B7D8B" w14:textId="77777777" w:rsidR="00E173C1" w:rsidRPr="00927A8E" w:rsidRDefault="00E173C1">
      <w:pPr>
        <w:tabs>
          <w:tab w:val="left" w:pos="-1440"/>
        </w:tabs>
        <w:spacing w:line="226" w:lineRule="auto"/>
        <w:ind w:left="1440" w:hanging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Ph.D.</w:t>
      </w:r>
      <w:r w:rsidRPr="00927A8E">
        <w:rPr>
          <w:rFonts w:ascii="Cambria" w:hAnsi="Cambria" w:cs="Arial"/>
          <w:sz w:val="24"/>
        </w:rPr>
        <w:tab/>
      </w:r>
      <w:smartTag w:uri="urn:schemas-microsoft-com:office:smarttags" w:element="PlaceType">
        <w:r w:rsidRPr="00927A8E">
          <w:rPr>
            <w:rFonts w:ascii="Cambria" w:hAnsi="Cambria" w:cs="Arial"/>
            <w:b/>
            <w:bCs/>
            <w:sz w:val="24"/>
          </w:rPr>
          <w:t>University</w:t>
        </w:r>
      </w:smartTag>
      <w:r w:rsidRPr="00927A8E">
        <w:rPr>
          <w:rFonts w:ascii="Cambria" w:hAnsi="Cambria" w:cs="Arial"/>
          <w:b/>
          <w:bCs/>
          <w:sz w:val="24"/>
        </w:rPr>
        <w:t xml:space="preserve"> of </w:t>
      </w:r>
      <w:smartTag w:uri="urn:schemas-microsoft-com:office:smarttags" w:element="PlaceName">
        <w:r w:rsidRPr="00927A8E">
          <w:rPr>
            <w:rFonts w:ascii="Cambria" w:hAnsi="Cambria" w:cs="Arial"/>
            <w:b/>
            <w:bCs/>
            <w:sz w:val="24"/>
          </w:rPr>
          <w:t>California</w:t>
        </w:r>
      </w:smartTag>
      <w:r w:rsidRPr="00927A8E">
        <w:rPr>
          <w:rFonts w:ascii="Cambria" w:hAnsi="Cambria" w:cs="Arial"/>
          <w:b/>
          <w:bCs/>
          <w:sz w:val="24"/>
        </w:rPr>
        <w:t xml:space="preserve">, Berkeley and The Graduate Theological </w:t>
      </w:r>
      <w:smartTag w:uri="urn:schemas-microsoft-com:office:smarttags" w:element="place">
        <w:r w:rsidRPr="00927A8E">
          <w:rPr>
            <w:rFonts w:ascii="Cambria" w:hAnsi="Cambria" w:cs="Arial"/>
            <w:b/>
            <w:bCs/>
            <w:sz w:val="24"/>
          </w:rPr>
          <w:t>Union</w:t>
        </w:r>
      </w:smartTag>
    </w:p>
    <w:p w14:paraId="312C13BD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Cs w:val="20"/>
        </w:rPr>
      </w:pPr>
      <w:r w:rsidRPr="00927A8E">
        <w:rPr>
          <w:rFonts w:ascii="Cambria" w:hAnsi="Cambria" w:cs="Arial"/>
          <w:sz w:val="24"/>
        </w:rPr>
        <w:t>Near Eastern Religions, May 2000</w:t>
      </w:r>
    </w:p>
    <w:p w14:paraId="02FE1620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68A382A5" w14:textId="77777777" w:rsidR="00E173C1" w:rsidRPr="00927A8E" w:rsidRDefault="00E173C1">
      <w:pPr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A Narrative Critical Study of the Two Recensions of ‘The Testament of Abraham.’</w:t>
      </w:r>
      <w:r w:rsidRPr="00927A8E">
        <w:rPr>
          <w:rFonts w:ascii="Cambria" w:hAnsi="Cambria" w:cs="Arial"/>
          <w:sz w:val="24"/>
        </w:rPr>
        <w:t xml:space="preserve">  John Endres (chair); Erich Gruen; Daniel Boyarin; Birger Pearson; Victor Gold</w:t>
      </w:r>
    </w:p>
    <w:p w14:paraId="63D7D68C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6A4EAB33" w14:textId="77777777" w:rsidR="00E173C1" w:rsidRPr="00927A8E" w:rsidRDefault="00E173C1">
      <w:pPr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Examination Fields:  </w:t>
      </w:r>
      <w:smartTag w:uri="urn:schemas-microsoft-com:office:smarttags" w:element="PlaceName">
        <w:r w:rsidRPr="00927A8E">
          <w:rPr>
            <w:rFonts w:ascii="Cambria" w:hAnsi="Cambria" w:cs="Arial"/>
            <w:sz w:val="24"/>
          </w:rPr>
          <w:t>Second</w:t>
        </w:r>
      </w:smartTag>
      <w:r w:rsidRPr="00927A8E">
        <w:rPr>
          <w:rFonts w:ascii="Cambria" w:hAnsi="Cambria" w:cs="Arial"/>
          <w:sz w:val="24"/>
        </w:rPr>
        <w:t xml:space="preserve"> </w:t>
      </w:r>
      <w:smartTag w:uri="urn:schemas-microsoft-com:office:smarttags" w:element="PlaceType">
        <w:r w:rsidRPr="00927A8E">
          <w:rPr>
            <w:rFonts w:ascii="Cambria" w:hAnsi="Cambria" w:cs="Arial"/>
            <w:sz w:val="24"/>
          </w:rPr>
          <w:t>Temple</w:t>
        </w:r>
      </w:smartTag>
      <w:r w:rsidRPr="00927A8E">
        <w:rPr>
          <w:rFonts w:ascii="Cambria" w:hAnsi="Cambria" w:cs="Arial"/>
          <w:sz w:val="24"/>
        </w:rPr>
        <w:t xml:space="preserve"> Jewish Sects; History of </w:t>
      </w:r>
      <w:smartTag w:uri="urn:schemas-microsoft-com:office:smarttags" w:element="place">
        <w:smartTag w:uri="urn:schemas-microsoft-com:office:smarttags" w:element="country-region">
          <w:r w:rsidRPr="00927A8E">
            <w:rPr>
              <w:rFonts w:ascii="Cambria" w:hAnsi="Cambria" w:cs="Arial"/>
              <w:sz w:val="24"/>
            </w:rPr>
            <w:t>Israel</w:t>
          </w:r>
        </w:smartTag>
      </w:smartTag>
      <w:r w:rsidRPr="00927A8E">
        <w:rPr>
          <w:rFonts w:ascii="Cambria" w:hAnsi="Cambria" w:cs="Arial"/>
          <w:sz w:val="24"/>
        </w:rPr>
        <w:t xml:space="preserve"> in Hellenistic and Roman Periods; Early Christianity and Gnosticism</w:t>
      </w:r>
    </w:p>
    <w:p w14:paraId="670AA468" w14:textId="77777777" w:rsidR="00E173C1" w:rsidRPr="00927A8E" w:rsidRDefault="00E173C1">
      <w:pPr>
        <w:spacing w:line="226" w:lineRule="auto"/>
        <w:ind w:firstLine="720"/>
        <w:rPr>
          <w:rFonts w:ascii="Cambria" w:hAnsi="Cambria" w:cs="Arial"/>
          <w:sz w:val="24"/>
        </w:rPr>
      </w:pPr>
    </w:p>
    <w:p w14:paraId="1E5224AB" w14:textId="77777777" w:rsidR="00E173C1" w:rsidRPr="00927A8E" w:rsidRDefault="00E173C1">
      <w:pPr>
        <w:tabs>
          <w:tab w:val="left" w:pos="-1440"/>
        </w:tabs>
        <w:spacing w:line="226" w:lineRule="auto"/>
        <w:ind w:left="1440" w:hanging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M.A.</w:t>
      </w:r>
      <w:r w:rsidRPr="00927A8E">
        <w:rPr>
          <w:rFonts w:ascii="Cambria" w:hAnsi="Cambria" w:cs="Arial"/>
          <w:sz w:val="24"/>
        </w:rPr>
        <w:tab/>
      </w:r>
      <w:smartTag w:uri="urn:schemas-microsoft-com:office:smarttags" w:element="PlaceType">
        <w:r w:rsidRPr="00927A8E">
          <w:rPr>
            <w:rFonts w:ascii="Cambria" w:hAnsi="Cambria" w:cs="Arial"/>
            <w:b/>
            <w:bCs/>
            <w:sz w:val="24"/>
          </w:rPr>
          <w:t>University</w:t>
        </w:r>
      </w:smartTag>
      <w:r w:rsidRPr="00927A8E">
        <w:rPr>
          <w:rFonts w:ascii="Cambria" w:hAnsi="Cambria" w:cs="Arial"/>
          <w:b/>
          <w:bCs/>
          <w:sz w:val="24"/>
        </w:rPr>
        <w:t xml:space="preserve"> of </w:t>
      </w:r>
      <w:smartTag w:uri="urn:schemas-microsoft-com:office:smarttags" w:element="PlaceName">
        <w:r w:rsidRPr="00927A8E">
          <w:rPr>
            <w:rFonts w:ascii="Cambria" w:hAnsi="Cambria" w:cs="Arial"/>
            <w:b/>
            <w:bCs/>
            <w:sz w:val="24"/>
          </w:rPr>
          <w:t>California</w:t>
        </w:r>
      </w:smartTag>
      <w:r w:rsidRPr="00927A8E">
        <w:rPr>
          <w:rFonts w:ascii="Cambria" w:hAnsi="Cambria" w:cs="Arial"/>
          <w:b/>
          <w:bCs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b/>
              <w:bCs/>
              <w:sz w:val="24"/>
            </w:rPr>
            <w:t>Berkeley</w:t>
          </w:r>
        </w:smartTag>
      </w:smartTag>
      <w:r w:rsidRPr="00927A8E">
        <w:rPr>
          <w:rFonts w:ascii="Cambria" w:hAnsi="Cambria" w:cs="Arial"/>
          <w:sz w:val="24"/>
        </w:rPr>
        <w:t xml:space="preserve"> </w:t>
      </w:r>
    </w:p>
    <w:p w14:paraId="50556366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Biblical Hebrew, 1994</w:t>
      </w:r>
    </w:p>
    <w:p w14:paraId="76D3317E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1F1EAF21" w14:textId="77777777" w:rsidR="00E173C1" w:rsidRPr="00927A8E" w:rsidRDefault="00E173C1">
      <w:pPr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Examination Fields: Biblical Hebrew--Jacob Milgrom; Aramaic Texts--John Hayes; History of </w:t>
      </w:r>
      <w:smartTag w:uri="urn:schemas-microsoft-com:office:smarttags" w:element="place">
        <w:smartTag w:uri="urn:schemas-microsoft-com:office:smarttags" w:element="country-region">
          <w:r w:rsidRPr="00927A8E">
            <w:rPr>
              <w:rFonts w:ascii="Cambria" w:hAnsi="Cambria" w:cs="Arial"/>
              <w:sz w:val="24"/>
            </w:rPr>
            <w:t>Israel</w:t>
          </w:r>
        </w:smartTag>
      </w:smartTag>
      <w:r w:rsidRPr="00927A8E">
        <w:rPr>
          <w:rFonts w:ascii="Cambria" w:hAnsi="Cambria" w:cs="Arial"/>
          <w:sz w:val="24"/>
        </w:rPr>
        <w:t>--Victor Gold</w:t>
      </w:r>
    </w:p>
    <w:p w14:paraId="77313E4E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373034D1" w14:textId="77777777" w:rsidR="00E173C1" w:rsidRPr="00927A8E" w:rsidRDefault="00E173C1">
      <w:pPr>
        <w:tabs>
          <w:tab w:val="left" w:pos="-1440"/>
        </w:tabs>
        <w:spacing w:line="226" w:lineRule="auto"/>
        <w:ind w:left="1440" w:hanging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B.A. </w:t>
      </w:r>
      <w:r w:rsidRPr="00927A8E">
        <w:rPr>
          <w:rFonts w:ascii="Cambria" w:hAnsi="Cambria" w:cs="Arial"/>
          <w:sz w:val="24"/>
        </w:rPr>
        <w:tab/>
      </w:r>
      <w:smartTag w:uri="urn:schemas-microsoft-com:office:smarttags" w:element="place">
        <w:smartTag w:uri="urn:schemas-microsoft-com:office:smarttags" w:element="PlaceName">
          <w:r w:rsidRPr="00927A8E">
            <w:rPr>
              <w:rFonts w:ascii="Cambria" w:hAnsi="Cambria" w:cs="Arial"/>
              <w:b/>
              <w:bCs/>
              <w:sz w:val="24"/>
            </w:rPr>
            <w:t>Brigham</w:t>
          </w:r>
        </w:smartTag>
        <w:r w:rsidRPr="00927A8E">
          <w:rPr>
            <w:rFonts w:ascii="Cambria" w:hAnsi="Cambria" w:cs="Arial"/>
            <w:b/>
            <w:bCs/>
            <w:sz w:val="24"/>
          </w:rPr>
          <w:t xml:space="preserve"> </w:t>
        </w:r>
        <w:smartTag w:uri="urn:schemas-microsoft-com:office:smarttags" w:element="PlaceName">
          <w:r w:rsidRPr="00927A8E">
            <w:rPr>
              <w:rFonts w:ascii="Cambria" w:hAnsi="Cambria" w:cs="Arial"/>
              <w:b/>
              <w:bCs/>
              <w:sz w:val="24"/>
            </w:rPr>
            <w:t>Young</w:t>
          </w:r>
        </w:smartTag>
        <w:r w:rsidRPr="00927A8E">
          <w:rPr>
            <w:rFonts w:ascii="Cambria" w:hAnsi="Cambria" w:cs="Arial"/>
            <w:b/>
            <w:bCs/>
            <w:sz w:val="24"/>
          </w:rPr>
          <w:t xml:space="preserve"> </w:t>
        </w:r>
        <w:smartTag w:uri="urn:schemas-microsoft-com:office:smarttags" w:element="PlaceType">
          <w:r w:rsidRPr="00927A8E">
            <w:rPr>
              <w:rFonts w:ascii="Cambria" w:hAnsi="Cambria" w:cs="Arial"/>
              <w:b/>
              <w:bCs/>
              <w:sz w:val="24"/>
            </w:rPr>
            <w:t>University</w:t>
          </w:r>
        </w:smartTag>
      </w:smartTag>
    </w:p>
    <w:p w14:paraId="4F6700C7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Near Eastern Studies, 1992 </w:t>
      </w:r>
      <w:r w:rsidRPr="00927A8E">
        <w:rPr>
          <w:rFonts w:ascii="Cambria" w:hAnsi="Cambria" w:cs="Arial"/>
          <w:i/>
          <w:iCs/>
          <w:sz w:val="24"/>
        </w:rPr>
        <w:t>cum laude</w:t>
      </w:r>
    </w:p>
    <w:p w14:paraId="3D95BDBE" w14:textId="20E68AFE" w:rsidR="00E173C1" w:rsidRDefault="00E173C1">
      <w:pPr>
        <w:spacing w:line="226" w:lineRule="auto"/>
        <w:rPr>
          <w:rFonts w:ascii="Cambria" w:hAnsi="Cambria" w:cs="Arial"/>
          <w:sz w:val="24"/>
        </w:rPr>
      </w:pPr>
    </w:p>
    <w:p w14:paraId="476EE73F" w14:textId="77777777" w:rsidR="00CF474F" w:rsidRPr="00927A8E" w:rsidRDefault="00CF474F">
      <w:pPr>
        <w:spacing w:line="226" w:lineRule="auto"/>
        <w:rPr>
          <w:rFonts w:ascii="Cambria" w:hAnsi="Cambria" w:cs="Arial"/>
          <w:sz w:val="24"/>
        </w:rPr>
      </w:pPr>
    </w:p>
    <w:p w14:paraId="349CE7A2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Teaching Experience:</w:t>
      </w:r>
    </w:p>
    <w:p w14:paraId="026F01E1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16EB7454" w14:textId="54004C1B" w:rsidR="00CF474F" w:rsidRPr="00927A8E" w:rsidRDefault="00CF474F" w:rsidP="00CF474F">
      <w:pPr>
        <w:spacing w:line="226" w:lineRule="auto"/>
        <w:ind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 xml:space="preserve">Brigham Young University, </w:t>
      </w:r>
      <w:r w:rsidRPr="00927A8E">
        <w:rPr>
          <w:rFonts w:ascii="Cambria" w:hAnsi="Cambria" w:cs="Arial"/>
          <w:bCs/>
          <w:sz w:val="24"/>
        </w:rPr>
        <w:t>Depar</w:t>
      </w:r>
      <w:r>
        <w:rPr>
          <w:rFonts w:ascii="Cambria" w:hAnsi="Cambria" w:cs="Arial"/>
          <w:bCs/>
          <w:sz w:val="24"/>
        </w:rPr>
        <w:t>tment of Ancient Scripture, 2017</w:t>
      </w:r>
      <w:r w:rsidRPr="00927A8E">
        <w:rPr>
          <w:rFonts w:ascii="Cambria" w:hAnsi="Cambria" w:cs="Arial"/>
          <w:bCs/>
          <w:sz w:val="24"/>
        </w:rPr>
        <w:t>-</w:t>
      </w:r>
    </w:p>
    <w:p w14:paraId="61DA73E9" w14:textId="2A74865F" w:rsidR="00CF474F" w:rsidRDefault="00CF474F" w:rsidP="00CF474F">
      <w:pPr>
        <w:spacing w:line="226" w:lineRule="auto"/>
        <w:ind w:left="720" w:firstLine="720"/>
        <w:rPr>
          <w:rFonts w:ascii="Cambria" w:hAnsi="Cambria" w:cs="Arial"/>
          <w:b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>Professor-</w:t>
      </w:r>
    </w:p>
    <w:p w14:paraId="7A88DDE0" w14:textId="77777777" w:rsidR="00CF474F" w:rsidRDefault="00CF474F" w:rsidP="00BF2F4D">
      <w:pPr>
        <w:spacing w:line="226" w:lineRule="auto"/>
        <w:ind w:firstLine="720"/>
        <w:rPr>
          <w:rFonts w:ascii="Cambria" w:hAnsi="Cambria" w:cs="Arial"/>
          <w:b/>
          <w:bCs/>
          <w:sz w:val="24"/>
        </w:rPr>
      </w:pPr>
    </w:p>
    <w:p w14:paraId="77A7C7E9" w14:textId="0C02237F" w:rsidR="00BF2F4D" w:rsidRPr="00927A8E" w:rsidRDefault="00BF2F4D" w:rsidP="00BF2F4D">
      <w:pPr>
        <w:spacing w:line="226" w:lineRule="auto"/>
        <w:ind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 xml:space="preserve">Brigham Young University, </w:t>
      </w:r>
      <w:r w:rsidRPr="00927A8E">
        <w:rPr>
          <w:rFonts w:ascii="Cambria" w:hAnsi="Cambria" w:cs="Arial"/>
          <w:bCs/>
          <w:sz w:val="24"/>
        </w:rPr>
        <w:t>Department of Ancient Scripture, 2006-</w:t>
      </w:r>
      <w:r w:rsidR="00CF474F">
        <w:rPr>
          <w:rFonts w:ascii="Cambria" w:hAnsi="Cambria" w:cs="Arial"/>
          <w:bCs/>
          <w:sz w:val="24"/>
        </w:rPr>
        <w:t>2016</w:t>
      </w:r>
    </w:p>
    <w:p w14:paraId="7AAD382B" w14:textId="77777777" w:rsidR="00BF2F4D" w:rsidRPr="00927A8E" w:rsidRDefault="00BF2F4D" w:rsidP="00BF2F4D">
      <w:pPr>
        <w:spacing w:line="226" w:lineRule="auto"/>
        <w:ind w:left="720" w:firstLine="720"/>
        <w:rPr>
          <w:rFonts w:ascii="Cambria" w:hAnsi="Cambria" w:cs="Arial"/>
          <w:b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>Associate Professor-</w:t>
      </w:r>
    </w:p>
    <w:p w14:paraId="6250CA92" w14:textId="77777777" w:rsidR="000E7689" w:rsidRDefault="000E7689" w:rsidP="00BF2F4D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ANES 331</w:t>
      </w:r>
      <w:r w:rsidRPr="00927A8E">
        <w:rPr>
          <w:rFonts w:ascii="Cambria" w:hAnsi="Cambria" w:cs="Arial"/>
          <w:bCs/>
          <w:sz w:val="24"/>
        </w:rPr>
        <w:t xml:space="preserve">-Readings in Ancient Near Eastern </w:t>
      </w:r>
      <w:r w:rsidR="00747EDC">
        <w:rPr>
          <w:rFonts w:ascii="Cambria" w:hAnsi="Cambria" w:cs="Arial"/>
          <w:bCs/>
          <w:sz w:val="24"/>
        </w:rPr>
        <w:t xml:space="preserve">Texts </w:t>
      </w:r>
    </w:p>
    <w:p w14:paraId="5078341B" w14:textId="77777777" w:rsidR="00747EDC" w:rsidRPr="00747EDC" w:rsidRDefault="00747EDC" w:rsidP="00BF2F4D">
      <w:pPr>
        <w:spacing w:line="226" w:lineRule="auto"/>
        <w:ind w:left="720" w:firstLine="720"/>
        <w:rPr>
          <w:rFonts w:ascii="Cambria" w:hAnsi="Cambria" w:cs="Arial"/>
          <w:b/>
          <w:bCs/>
          <w:i/>
          <w:sz w:val="24"/>
        </w:rPr>
      </w:pPr>
      <w:r>
        <w:rPr>
          <w:rFonts w:ascii="Cambria" w:hAnsi="Cambria" w:cs="Arial"/>
          <w:b/>
          <w:bCs/>
          <w:i/>
          <w:sz w:val="24"/>
        </w:rPr>
        <w:t>ANES 332</w:t>
      </w:r>
      <w:r w:rsidRPr="00747EDC">
        <w:rPr>
          <w:rFonts w:ascii="Cambria" w:hAnsi="Cambria" w:cs="Arial"/>
          <w:bCs/>
          <w:sz w:val="24"/>
        </w:rPr>
        <w:t>-</w:t>
      </w:r>
      <w:r>
        <w:rPr>
          <w:rFonts w:ascii="Cambria" w:hAnsi="Cambria" w:cs="Arial"/>
          <w:bCs/>
          <w:sz w:val="24"/>
        </w:rPr>
        <w:t>Readings in Classical Near Eastern Texts</w:t>
      </w:r>
    </w:p>
    <w:p w14:paraId="2E73CD52" w14:textId="77777777" w:rsidR="008A20B4" w:rsidRPr="008A20B4" w:rsidRDefault="008A20B4" w:rsidP="00BF2F4D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/>
          <w:bCs/>
          <w:i/>
          <w:sz w:val="24"/>
        </w:rPr>
        <w:t>ANES 363</w:t>
      </w:r>
      <w:r>
        <w:rPr>
          <w:rFonts w:ascii="Cambria" w:hAnsi="Cambria" w:cs="Arial"/>
          <w:bCs/>
          <w:i/>
          <w:sz w:val="24"/>
        </w:rPr>
        <w:t>-</w:t>
      </w:r>
      <w:r>
        <w:rPr>
          <w:rFonts w:ascii="Cambria" w:hAnsi="Cambria" w:cs="Arial"/>
          <w:bCs/>
          <w:sz w:val="24"/>
        </w:rPr>
        <w:t>Hebrew Bible Studies</w:t>
      </w:r>
    </w:p>
    <w:p w14:paraId="2B9890A4" w14:textId="77777777" w:rsidR="000B45AD" w:rsidRPr="00927A8E" w:rsidRDefault="000B45AD" w:rsidP="00BF2F4D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</w:t>
      </w:r>
      <w:r w:rsidR="00C87C7A">
        <w:rPr>
          <w:rFonts w:ascii="Cambria" w:hAnsi="Cambria" w:cs="Arial"/>
          <w:b/>
          <w:bCs/>
          <w:i/>
          <w:sz w:val="24"/>
        </w:rPr>
        <w:t xml:space="preserve"> A</w:t>
      </w:r>
      <w:r w:rsidRPr="00927A8E">
        <w:rPr>
          <w:rFonts w:ascii="Cambria" w:hAnsi="Cambria" w:cs="Arial"/>
          <w:b/>
          <w:bCs/>
          <w:i/>
          <w:sz w:val="24"/>
        </w:rPr>
        <w:t>121</w:t>
      </w:r>
      <w:r w:rsidRPr="00927A8E">
        <w:rPr>
          <w:rFonts w:ascii="Cambria" w:hAnsi="Cambria" w:cs="Arial"/>
          <w:bCs/>
          <w:sz w:val="24"/>
        </w:rPr>
        <w:t>-Book of Mormon I</w:t>
      </w:r>
    </w:p>
    <w:p w14:paraId="16F1B2DB" w14:textId="1A5C55FD" w:rsidR="00BF2F4D" w:rsidRPr="00927A8E" w:rsidRDefault="00BF2F4D" w:rsidP="00BF2F4D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</w:t>
      </w:r>
      <w:r w:rsidR="00C87C7A">
        <w:rPr>
          <w:rFonts w:ascii="Cambria" w:hAnsi="Cambria" w:cs="Arial"/>
          <w:b/>
          <w:bCs/>
          <w:i/>
          <w:sz w:val="24"/>
        </w:rPr>
        <w:t xml:space="preserve"> A</w:t>
      </w:r>
      <w:r w:rsidRPr="00927A8E">
        <w:rPr>
          <w:rFonts w:ascii="Cambria" w:hAnsi="Cambria" w:cs="Arial"/>
          <w:b/>
          <w:bCs/>
          <w:i/>
          <w:sz w:val="24"/>
        </w:rPr>
        <w:t>122-</w:t>
      </w:r>
      <w:r w:rsidRPr="00927A8E">
        <w:rPr>
          <w:rFonts w:ascii="Cambria" w:hAnsi="Cambria" w:cs="Arial"/>
          <w:bCs/>
          <w:sz w:val="24"/>
        </w:rPr>
        <w:t>Book of Mormon II</w:t>
      </w:r>
      <w:r w:rsidR="000E7689" w:rsidRPr="00927A8E">
        <w:rPr>
          <w:rFonts w:ascii="Cambria" w:hAnsi="Cambria" w:cs="Arial"/>
          <w:bCs/>
          <w:sz w:val="24"/>
        </w:rPr>
        <w:t xml:space="preserve"> </w:t>
      </w:r>
    </w:p>
    <w:p w14:paraId="516735C7" w14:textId="77777777" w:rsidR="00BF2F4D" w:rsidRPr="00927A8E" w:rsidRDefault="00BF2F4D" w:rsidP="00BF2F4D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</w:t>
      </w:r>
      <w:r w:rsidR="00C87C7A">
        <w:rPr>
          <w:rFonts w:ascii="Cambria" w:hAnsi="Cambria" w:cs="Arial"/>
          <w:b/>
          <w:bCs/>
          <w:i/>
          <w:sz w:val="24"/>
        </w:rPr>
        <w:t xml:space="preserve"> A</w:t>
      </w:r>
      <w:r w:rsidRPr="00927A8E">
        <w:rPr>
          <w:rFonts w:ascii="Cambria" w:hAnsi="Cambria" w:cs="Arial"/>
          <w:b/>
          <w:bCs/>
          <w:i/>
          <w:sz w:val="24"/>
        </w:rPr>
        <w:t>211</w:t>
      </w:r>
      <w:r w:rsidR="000E7689" w:rsidRPr="00927A8E">
        <w:rPr>
          <w:rFonts w:ascii="Cambria" w:hAnsi="Cambria" w:cs="Arial"/>
          <w:bCs/>
          <w:sz w:val="24"/>
        </w:rPr>
        <w:t>-</w:t>
      </w:r>
      <w:r w:rsidRPr="00927A8E">
        <w:rPr>
          <w:rFonts w:ascii="Cambria" w:hAnsi="Cambria" w:cs="Arial"/>
          <w:bCs/>
          <w:sz w:val="24"/>
        </w:rPr>
        <w:t>New Testament I</w:t>
      </w:r>
    </w:p>
    <w:p w14:paraId="7F86F24C" w14:textId="0EF2F98D" w:rsidR="000E7689" w:rsidRDefault="000E7689" w:rsidP="00BF2F4D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</w:t>
      </w:r>
      <w:r w:rsidR="00C87C7A">
        <w:rPr>
          <w:rFonts w:ascii="Cambria" w:hAnsi="Cambria" w:cs="Arial"/>
          <w:b/>
          <w:bCs/>
          <w:i/>
          <w:sz w:val="24"/>
        </w:rPr>
        <w:t xml:space="preserve"> A</w:t>
      </w:r>
      <w:r w:rsidRPr="00927A8E">
        <w:rPr>
          <w:rFonts w:ascii="Cambria" w:hAnsi="Cambria" w:cs="Arial"/>
          <w:b/>
          <w:bCs/>
          <w:i/>
          <w:sz w:val="24"/>
        </w:rPr>
        <w:t>212</w:t>
      </w:r>
      <w:r w:rsidRPr="00927A8E">
        <w:rPr>
          <w:rFonts w:ascii="Cambria" w:hAnsi="Cambria" w:cs="Arial"/>
          <w:bCs/>
          <w:sz w:val="24"/>
        </w:rPr>
        <w:t xml:space="preserve">-New Testament II </w:t>
      </w:r>
    </w:p>
    <w:p w14:paraId="770A5A19" w14:textId="686C86B0" w:rsidR="00E90187" w:rsidRDefault="00E90187" w:rsidP="00E90187">
      <w:pPr>
        <w:keepNext/>
        <w:keepLines/>
        <w:spacing w:line="226" w:lineRule="auto"/>
        <w:ind w:firstLine="1440"/>
        <w:rPr>
          <w:rFonts w:ascii="Cambria" w:hAnsi="Cambria" w:cs="Arial"/>
          <w:bCs/>
          <w:iCs/>
          <w:sz w:val="24"/>
        </w:rPr>
      </w:pPr>
      <w:r>
        <w:rPr>
          <w:rFonts w:ascii="Cambria" w:hAnsi="Cambria" w:cs="Arial"/>
          <w:b/>
          <w:bCs/>
          <w:i/>
          <w:iCs/>
          <w:sz w:val="24"/>
        </w:rPr>
        <w:t>Religion</w:t>
      </w:r>
      <w:r w:rsidR="00C87C7A">
        <w:rPr>
          <w:rFonts w:ascii="Cambria" w:hAnsi="Cambria" w:cs="Arial"/>
          <w:b/>
          <w:bCs/>
          <w:i/>
          <w:iCs/>
          <w:sz w:val="24"/>
        </w:rPr>
        <w:t xml:space="preserve"> A</w:t>
      </w:r>
      <w:r>
        <w:rPr>
          <w:rFonts w:ascii="Cambria" w:hAnsi="Cambria" w:cs="Arial"/>
          <w:b/>
          <w:bCs/>
          <w:i/>
          <w:iCs/>
          <w:sz w:val="24"/>
        </w:rPr>
        <w:t>250</w:t>
      </w:r>
      <w:r>
        <w:rPr>
          <w:rFonts w:ascii="Cambria" w:hAnsi="Cambria" w:cs="Arial"/>
          <w:bCs/>
          <w:iCs/>
          <w:sz w:val="24"/>
        </w:rPr>
        <w:t>-Jesus Christ and the Everlasting Gospel</w:t>
      </w:r>
    </w:p>
    <w:p w14:paraId="2677EBD3" w14:textId="089C2CFD" w:rsidR="004915DC" w:rsidRPr="00E90187" w:rsidRDefault="004915DC" w:rsidP="00E90187">
      <w:pPr>
        <w:keepNext/>
        <w:keepLines/>
        <w:spacing w:line="226" w:lineRule="auto"/>
        <w:ind w:firstLine="1440"/>
        <w:rPr>
          <w:rFonts w:ascii="Cambria" w:hAnsi="Cambria" w:cs="Arial"/>
          <w:bCs/>
          <w:iCs/>
          <w:sz w:val="24"/>
        </w:rPr>
      </w:pPr>
      <w:r>
        <w:rPr>
          <w:rFonts w:ascii="Cambria" w:hAnsi="Cambria" w:cs="Arial"/>
          <w:b/>
          <w:bCs/>
          <w:i/>
          <w:iCs/>
          <w:sz w:val="24"/>
        </w:rPr>
        <w:t>Religion A275</w:t>
      </w:r>
      <w:r>
        <w:rPr>
          <w:rFonts w:ascii="Cambria" w:hAnsi="Cambria" w:cs="Arial"/>
          <w:bCs/>
          <w:iCs/>
          <w:sz w:val="24"/>
        </w:rPr>
        <w:t>-Teachings and Doctrine of the Book of Mormon</w:t>
      </w:r>
    </w:p>
    <w:p w14:paraId="632F6119" w14:textId="77777777" w:rsidR="000B45AD" w:rsidRPr="00927A8E" w:rsidRDefault="000B45AD" w:rsidP="00BF2F4D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</w:t>
      </w:r>
      <w:r w:rsidR="00C87C7A">
        <w:rPr>
          <w:rFonts w:ascii="Cambria" w:hAnsi="Cambria" w:cs="Arial"/>
          <w:b/>
          <w:bCs/>
          <w:i/>
          <w:sz w:val="24"/>
        </w:rPr>
        <w:t xml:space="preserve"> A</w:t>
      </w:r>
      <w:r w:rsidRPr="00927A8E">
        <w:rPr>
          <w:rFonts w:ascii="Cambria" w:hAnsi="Cambria" w:cs="Arial"/>
          <w:b/>
          <w:bCs/>
          <w:i/>
          <w:sz w:val="24"/>
        </w:rPr>
        <w:t>302</w:t>
      </w:r>
      <w:r w:rsidRPr="00927A8E">
        <w:rPr>
          <w:rFonts w:ascii="Cambria" w:hAnsi="Cambria" w:cs="Arial"/>
          <w:bCs/>
          <w:sz w:val="24"/>
        </w:rPr>
        <w:t>-Old Testament II</w:t>
      </w:r>
    </w:p>
    <w:p w14:paraId="2BACEB34" w14:textId="77777777" w:rsidR="000E7689" w:rsidRPr="00927A8E" w:rsidRDefault="000E7689" w:rsidP="00BF2F4D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</w:t>
      </w:r>
      <w:r w:rsidR="00C87C7A">
        <w:rPr>
          <w:rFonts w:ascii="Cambria" w:hAnsi="Cambria" w:cs="Arial"/>
          <w:b/>
          <w:bCs/>
          <w:i/>
          <w:sz w:val="24"/>
        </w:rPr>
        <w:t xml:space="preserve"> C</w:t>
      </w:r>
      <w:r w:rsidRPr="00927A8E">
        <w:rPr>
          <w:rFonts w:ascii="Cambria" w:hAnsi="Cambria" w:cs="Arial"/>
          <w:b/>
          <w:bCs/>
          <w:i/>
          <w:sz w:val="24"/>
        </w:rPr>
        <w:t>351</w:t>
      </w:r>
      <w:r w:rsidRPr="00927A8E">
        <w:rPr>
          <w:rFonts w:ascii="Cambria" w:hAnsi="Cambria" w:cs="Arial"/>
          <w:bCs/>
          <w:sz w:val="24"/>
        </w:rPr>
        <w:t>-Survey of World Religions and the Gospel</w:t>
      </w:r>
    </w:p>
    <w:p w14:paraId="23C7EBAE" w14:textId="77777777" w:rsidR="00BF2F4D" w:rsidRPr="00927A8E" w:rsidRDefault="00BF2F4D" w:rsidP="00BF2F4D">
      <w:pPr>
        <w:spacing w:line="226" w:lineRule="auto"/>
        <w:ind w:firstLine="720"/>
        <w:rPr>
          <w:rFonts w:ascii="Cambria" w:hAnsi="Cambria" w:cs="Arial"/>
          <w:b/>
          <w:bCs/>
          <w:sz w:val="24"/>
        </w:rPr>
      </w:pPr>
    </w:p>
    <w:p w14:paraId="47A9381E" w14:textId="77777777" w:rsidR="00747EDC" w:rsidRDefault="00747EDC" w:rsidP="006F2867">
      <w:pPr>
        <w:spacing w:line="226" w:lineRule="auto"/>
        <w:ind w:left="1440" w:hanging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/>
          <w:bCs/>
          <w:sz w:val="24"/>
        </w:rPr>
        <w:lastRenderedPageBreak/>
        <w:t xml:space="preserve">Brigham Young University, </w:t>
      </w:r>
      <w:r>
        <w:rPr>
          <w:rFonts w:ascii="Cambria" w:hAnsi="Cambria" w:cs="Arial"/>
          <w:bCs/>
          <w:sz w:val="24"/>
        </w:rPr>
        <w:t>Jerusalem Center for Near Eastern Studies, 2011-2012</w:t>
      </w:r>
      <w:r w:rsidR="006F2867">
        <w:rPr>
          <w:rFonts w:ascii="Cambria" w:hAnsi="Cambria" w:cs="Arial"/>
          <w:bCs/>
          <w:sz w:val="24"/>
        </w:rPr>
        <w:t>; 2016-2017</w:t>
      </w:r>
    </w:p>
    <w:p w14:paraId="41DAC2CC" w14:textId="77777777" w:rsidR="00747EDC" w:rsidRPr="00747EDC" w:rsidRDefault="00747EDC" w:rsidP="00747EDC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/>
          <w:bCs/>
          <w:i/>
          <w:sz w:val="24"/>
        </w:rPr>
        <w:t>NES 336</w:t>
      </w:r>
      <w:r>
        <w:rPr>
          <w:rFonts w:ascii="Cambria" w:hAnsi="Cambria" w:cs="Arial"/>
          <w:bCs/>
          <w:sz w:val="24"/>
        </w:rPr>
        <w:t>-Ancient Near East History</w:t>
      </w:r>
    </w:p>
    <w:p w14:paraId="006FD52B" w14:textId="77777777" w:rsidR="00747EDC" w:rsidRDefault="00747EDC">
      <w:pPr>
        <w:spacing w:line="226" w:lineRule="auto"/>
        <w:ind w:firstLine="720"/>
        <w:rPr>
          <w:rFonts w:ascii="Cambria" w:hAnsi="Cambria" w:cs="Arial"/>
          <w:b/>
          <w:bCs/>
          <w:sz w:val="24"/>
        </w:rPr>
      </w:pPr>
    </w:p>
    <w:p w14:paraId="5D5189EB" w14:textId="77777777" w:rsidR="00635273" w:rsidRPr="00927A8E" w:rsidRDefault="00635273" w:rsidP="00A23554">
      <w:pPr>
        <w:keepNext/>
        <w:keepLines/>
        <w:spacing w:line="226" w:lineRule="auto"/>
        <w:ind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 xml:space="preserve">Brigham Young University-Hawaii, </w:t>
      </w:r>
      <w:r w:rsidRPr="00927A8E">
        <w:rPr>
          <w:rFonts w:ascii="Cambria" w:hAnsi="Cambria" w:cs="Arial"/>
          <w:bCs/>
          <w:sz w:val="24"/>
        </w:rPr>
        <w:t>History and Religion Departments, 2004-</w:t>
      </w:r>
      <w:r w:rsidR="00BF2F4D" w:rsidRPr="00927A8E">
        <w:rPr>
          <w:rFonts w:ascii="Cambria" w:hAnsi="Cambria" w:cs="Arial"/>
          <w:bCs/>
          <w:sz w:val="24"/>
        </w:rPr>
        <w:t>2006</w:t>
      </w:r>
    </w:p>
    <w:p w14:paraId="1C24D829" w14:textId="77777777" w:rsidR="00635273" w:rsidRPr="00927A8E" w:rsidRDefault="00635273" w:rsidP="00A23554">
      <w:pPr>
        <w:keepNext/>
        <w:keepLines/>
        <w:spacing w:line="226" w:lineRule="auto"/>
        <w:ind w:left="720" w:firstLine="720"/>
        <w:rPr>
          <w:rFonts w:ascii="Cambria" w:hAnsi="Cambria" w:cs="Arial"/>
          <w:b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>Associate Professor-</w:t>
      </w:r>
    </w:p>
    <w:p w14:paraId="4C856F64" w14:textId="77777777" w:rsidR="00635273" w:rsidRPr="00927A8E" w:rsidRDefault="00635273" w:rsidP="00A23554">
      <w:pPr>
        <w:keepNext/>
        <w:keepLines/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History 201</w:t>
      </w:r>
      <w:r w:rsidRPr="00927A8E">
        <w:rPr>
          <w:rFonts w:ascii="Cambria" w:hAnsi="Cambria" w:cs="Arial"/>
          <w:b/>
          <w:bCs/>
          <w:sz w:val="24"/>
        </w:rPr>
        <w:t>-</w:t>
      </w:r>
      <w:r w:rsidRPr="00927A8E">
        <w:rPr>
          <w:rFonts w:ascii="Cambria" w:hAnsi="Cambria" w:cs="Arial"/>
          <w:bCs/>
          <w:sz w:val="24"/>
        </w:rPr>
        <w:t>World Civilizations: Ancient to 1500</w:t>
      </w:r>
    </w:p>
    <w:p w14:paraId="360F28A5" w14:textId="77777777" w:rsidR="00635273" w:rsidRPr="00927A8E" w:rsidRDefault="00635273" w:rsidP="00A23554">
      <w:pPr>
        <w:keepNext/>
        <w:keepLines/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History 302-</w:t>
      </w:r>
      <w:r w:rsidRPr="00927A8E">
        <w:rPr>
          <w:rFonts w:ascii="Cambria" w:hAnsi="Cambria" w:cs="Arial"/>
          <w:bCs/>
          <w:sz w:val="24"/>
        </w:rPr>
        <w:t xml:space="preserve">History of the </w:t>
      </w:r>
      <w:smartTag w:uri="urn:schemas-microsoft-com:office:smarttags" w:element="place">
        <w:r w:rsidRPr="00927A8E">
          <w:rPr>
            <w:rFonts w:ascii="Cambria" w:hAnsi="Cambria" w:cs="Arial"/>
            <w:bCs/>
            <w:sz w:val="24"/>
          </w:rPr>
          <w:t>Middle East</w:t>
        </w:r>
      </w:smartTag>
      <w:r w:rsidRPr="00927A8E">
        <w:rPr>
          <w:rFonts w:ascii="Cambria" w:hAnsi="Cambria" w:cs="Arial"/>
          <w:bCs/>
          <w:sz w:val="24"/>
        </w:rPr>
        <w:t xml:space="preserve"> </w:t>
      </w:r>
    </w:p>
    <w:p w14:paraId="7E970932" w14:textId="77777777" w:rsidR="00176F55" w:rsidRPr="00927A8E" w:rsidRDefault="00176F55" w:rsidP="00635273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History 390R-</w:t>
      </w:r>
      <w:r w:rsidRPr="00927A8E">
        <w:rPr>
          <w:rFonts w:ascii="Cambria" w:hAnsi="Cambria" w:cs="Arial"/>
          <w:bCs/>
          <w:sz w:val="24"/>
        </w:rPr>
        <w:t xml:space="preserve">The Apocrypha and the </w:t>
      </w:r>
      <w:smartTag w:uri="urn:schemas-microsoft-com:office:smarttags" w:element="place">
        <w:r w:rsidRPr="00927A8E">
          <w:rPr>
            <w:rFonts w:ascii="Cambria" w:hAnsi="Cambria" w:cs="Arial"/>
            <w:bCs/>
            <w:sz w:val="24"/>
          </w:rPr>
          <w:t>Dead Sea</w:t>
        </w:r>
      </w:smartTag>
      <w:r w:rsidRPr="00927A8E">
        <w:rPr>
          <w:rFonts w:ascii="Cambria" w:hAnsi="Cambria" w:cs="Arial"/>
          <w:bCs/>
          <w:sz w:val="24"/>
        </w:rPr>
        <w:t xml:space="preserve"> Scrolls</w:t>
      </w:r>
    </w:p>
    <w:p w14:paraId="0348B968" w14:textId="77777777" w:rsidR="00635273" w:rsidRPr="00927A8E" w:rsidRDefault="00635273" w:rsidP="00635273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IDS 390R-</w:t>
      </w:r>
      <w:r w:rsidRPr="00927A8E">
        <w:rPr>
          <w:rFonts w:ascii="Cambria" w:hAnsi="Cambria" w:cs="Arial"/>
          <w:bCs/>
          <w:sz w:val="24"/>
        </w:rPr>
        <w:t>Development of Early Christianity</w:t>
      </w:r>
    </w:p>
    <w:p w14:paraId="17FD702C" w14:textId="77777777" w:rsidR="00635273" w:rsidRPr="00927A8E" w:rsidRDefault="00635273" w:rsidP="00635273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 121-</w:t>
      </w:r>
      <w:r w:rsidRPr="00927A8E">
        <w:rPr>
          <w:rFonts w:ascii="Cambria" w:hAnsi="Cambria" w:cs="Arial"/>
          <w:bCs/>
          <w:sz w:val="24"/>
        </w:rPr>
        <w:t>Book of Mormon</w:t>
      </w:r>
      <w:r w:rsidR="002437AF" w:rsidRPr="00927A8E">
        <w:rPr>
          <w:rFonts w:ascii="Cambria" w:hAnsi="Cambria" w:cs="Arial"/>
          <w:bCs/>
          <w:sz w:val="24"/>
        </w:rPr>
        <w:t xml:space="preserve"> I</w:t>
      </w:r>
    </w:p>
    <w:p w14:paraId="70C513F6" w14:textId="77777777" w:rsidR="002437AF" w:rsidRPr="00927A8E" w:rsidRDefault="002437AF" w:rsidP="00635273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 211</w:t>
      </w:r>
      <w:r w:rsidRPr="00927A8E">
        <w:rPr>
          <w:rFonts w:ascii="Cambria" w:hAnsi="Cambria" w:cs="Arial"/>
          <w:b/>
          <w:bCs/>
          <w:sz w:val="24"/>
        </w:rPr>
        <w:t>-</w:t>
      </w:r>
      <w:r w:rsidRPr="00927A8E">
        <w:rPr>
          <w:rFonts w:ascii="Cambria" w:hAnsi="Cambria" w:cs="Arial"/>
          <w:bCs/>
          <w:sz w:val="24"/>
        </w:rPr>
        <w:t>New Testament I</w:t>
      </w:r>
    </w:p>
    <w:p w14:paraId="539BBC40" w14:textId="77777777" w:rsidR="002437AF" w:rsidRPr="00927A8E" w:rsidRDefault="002437AF" w:rsidP="00635273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 301</w:t>
      </w:r>
      <w:r w:rsidRPr="00927A8E">
        <w:rPr>
          <w:rFonts w:ascii="Cambria" w:hAnsi="Cambria" w:cs="Arial"/>
          <w:b/>
          <w:bCs/>
          <w:sz w:val="24"/>
        </w:rPr>
        <w:t>-</w:t>
      </w:r>
      <w:r w:rsidRPr="00927A8E">
        <w:rPr>
          <w:rFonts w:ascii="Cambria" w:hAnsi="Cambria" w:cs="Arial"/>
          <w:bCs/>
          <w:sz w:val="24"/>
        </w:rPr>
        <w:t>Old Testament I</w:t>
      </w:r>
    </w:p>
    <w:p w14:paraId="1891D512" w14:textId="77777777" w:rsidR="00635273" w:rsidRPr="00927A8E" w:rsidRDefault="00635273" w:rsidP="00635273">
      <w:pPr>
        <w:spacing w:line="226" w:lineRule="auto"/>
        <w:ind w:left="720" w:firstLine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/>
          <w:bCs/>
          <w:i/>
          <w:sz w:val="24"/>
        </w:rPr>
        <w:t>Religion 351-</w:t>
      </w:r>
      <w:r w:rsidR="002437AF" w:rsidRPr="00927A8E">
        <w:rPr>
          <w:rFonts w:ascii="Cambria" w:hAnsi="Cambria" w:cs="Arial"/>
          <w:bCs/>
          <w:sz w:val="24"/>
        </w:rPr>
        <w:t xml:space="preserve">Mormonism and the </w:t>
      </w:r>
      <w:r w:rsidRPr="00927A8E">
        <w:rPr>
          <w:rFonts w:ascii="Cambria" w:hAnsi="Cambria" w:cs="Arial"/>
          <w:bCs/>
          <w:sz w:val="24"/>
        </w:rPr>
        <w:t>World Religions</w:t>
      </w:r>
    </w:p>
    <w:p w14:paraId="2DA7C3A5" w14:textId="77777777" w:rsidR="00635273" w:rsidRPr="00927A8E" w:rsidRDefault="00635273">
      <w:pPr>
        <w:spacing w:line="226" w:lineRule="auto"/>
        <w:ind w:firstLine="720"/>
        <w:rPr>
          <w:rFonts w:ascii="Cambria" w:hAnsi="Cambria" w:cs="Arial"/>
          <w:b/>
          <w:bCs/>
          <w:sz w:val="24"/>
        </w:rPr>
      </w:pPr>
    </w:p>
    <w:p w14:paraId="18095BF3" w14:textId="77777777" w:rsidR="00E173C1" w:rsidRPr="00927A8E" w:rsidRDefault="00E173C1">
      <w:pPr>
        <w:spacing w:line="226" w:lineRule="auto"/>
        <w:ind w:firstLine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Brigham Young University-Hawaii</w:t>
      </w:r>
      <w:r w:rsidR="00635273" w:rsidRPr="00927A8E">
        <w:rPr>
          <w:rFonts w:ascii="Cambria" w:hAnsi="Cambria" w:cs="Arial"/>
          <w:sz w:val="24"/>
        </w:rPr>
        <w:t>, History and Religion Departments, 2000-2004</w:t>
      </w:r>
    </w:p>
    <w:p w14:paraId="3A1925EF" w14:textId="77777777" w:rsidR="00E173C1" w:rsidRPr="00927A8E" w:rsidRDefault="00E173C1">
      <w:pPr>
        <w:pStyle w:val="Heading1"/>
        <w:rPr>
          <w:rFonts w:ascii="Cambria" w:hAnsi="Cambria" w:cs="Arial"/>
        </w:rPr>
      </w:pPr>
      <w:r w:rsidRPr="00927A8E">
        <w:rPr>
          <w:rFonts w:ascii="Cambria" w:hAnsi="Cambria" w:cs="Arial"/>
        </w:rPr>
        <w:t>Assistant Professor-</w:t>
      </w:r>
    </w:p>
    <w:p w14:paraId="71D1258D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History 201-</w:t>
      </w:r>
      <w:r w:rsidRPr="00927A8E">
        <w:rPr>
          <w:rFonts w:ascii="Cambria" w:hAnsi="Cambria" w:cs="Arial"/>
          <w:sz w:val="24"/>
        </w:rPr>
        <w:t>World Civilizations: Ancient to 1500</w:t>
      </w:r>
      <w:r w:rsidR="00AE7A91" w:rsidRPr="00927A8E">
        <w:rPr>
          <w:rFonts w:ascii="Cambria" w:hAnsi="Cambria" w:cs="Arial"/>
          <w:sz w:val="24"/>
        </w:rPr>
        <w:t xml:space="preserve"> </w:t>
      </w:r>
    </w:p>
    <w:p w14:paraId="7F9A895B" w14:textId="77777777" w:rsidR="00E173C1" w:rsidRPr="00927A8E" w:rsidRDefault="00E173C1">
      <w:pPr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History 202</w:t>
      </w:r>
      <w:r w:rsidRPr="00927A8E">
        <w:rPr>
          <w:rFonts w:ascii="Cambria" w:hAnsi="Cambria" w:cs="Arial"/>
          <w:sz w:val="24"/>
        </w:rPr>
        <w:t>-World Communities: 1500 to Modern (Team-taught, Interdisciplinary course)</w:t>
      </w:r>
      <w:r w:rsidR="00AE7A91" w:rsidRPr="00927A8E">
        <w:rPr>
          <w:rFonts w:ascii="Cambria" w:hAnsi="Cambria" w:cs="Arial"/>
          <w:sz w:val="24"/>
        </w:rPr>
        <w:t xml:space="preserve"> </w:t>
      </w:r>
    </w:p>
    <w:p w14:paraId="66946111" w14:textId="77777777" w:rsidR="00E173C1" w:rsidRPr="00927A8E" w:rsidRDefault="00E173C1">
      <w:pPr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History 302</w:t>
      </w:r>
      <w:r w:rsidRPr="00927A8E">
        <w:rPr>
          <w:rFonts w:ascii="Cambria" w:hAnsi="Cambria" w:cs="Arial"/>
          <w:sz w:val="24"/>
        </w:rPr>
        <w:t xml:space="preserve">-History of the </w:t>
      </w:r>
      <w:smartTag w:uri="urn:schemas-microsoft-com:office:smarttags" w:element="place">
        <w:r w:rsidRPr="00927A8E">
          <w:rPr>
            <w:rFonts w:ascii="Cambria" w:hAnsi="Cambria" w:cs="Arial"/>
            <w:sz w:val="24"/>
          </w:rPr>
          <w:t>Middle East</w:t>
        </w:r>
      </w:smartTag>
      <w:r w:rsidRPr="00927A8E">
        <w:rPr>
          <w:rFonts w:ascii="Cambria" w:hAnsi="Cambria" w:cs="Arial"/>
          <w:sz w:val="24"/>
        </w:rPr>
        <w:t xml:space="preserve"> (Emphasis on Ancient Near East and 20</w:t>
      </w:r>
      <w:r w:rsidRPr="00927A8E">
        <w:rPr>
          <w:rFonts w:ascii="Cambria" w:hAnsi="Cambria" w:cs="Arial"/>
          <w:sz w:val="24"/>
          <w:vertAlign w:val="superscript"/>
        </w:rPr>
        <w:t>th</w:t>
      </w:r>
      <w:r w:rsidRPr="00927A8E">
        <w:rPr>
          <w:rFonts w:ascii="Cambria" w:hAnsi="Cambria" w:cs="Arial"/>
          <w:sz w:val="24"/>
        </w:rPr>
        <w:t xml:space="preserve"> Century Current Events)</w:t>
      </w:r>
      <w:r w:rsidR="00AE7A91" w:rsidRPr="00927A8E">
        <w:rPr>
          <w:rFonts w:ascii="Cambria" w:hAnsi="Cambria" w:cs="Arial"/>
          <w:sz w:val="24"/>
        </w:rPr>
        <w:t xml:space="preserve"> </w:t>
      </w:r>
    </w:p>
    <w:p w14:paraId="655CB080" w14:textId="77777777" w:rsidR="00E173C1" w:rsidRPr="00927A8E" w:rsidRDefault="00E173C1">
      <w:pPr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History 390R-</w:t>
      </w:r>
      <w:r w:rsidRPr="00927A8E">
        <w:rPr>
          <w:rFonts w:ascii="Cambria" w:hAnsi="Cambria" w:cs="Arial"/>
          <w:sz w:val="24"/>
        </w:rPr>
        <w:t xml:space="preserve">Origins of Christianity (Rise of </w:t>
      </w:r>
      <w:r w:rsidR="00635273" w:rsidRPr="00927A8E">
        <w:rPr>
          <w:rFonts w:ascii="Cambria" w:hAnsi="Cambria" w:cs="Arial"/>
          <w:sz w:val="24"/>
        </w:rPr>
        <w:t xml:space="preserve">Early </w:t>
      </w:r>
      <w:r w:rsidRPr="00927A8E">
        <w:rPr>
          <w:rFonts w:ascii="Cambria" w:hAnsi="Cambria" w:cs="Arial"/>
          <w:sz w:val="24"/>
        </w:rPr>
        <w:t>Christianity)</w:t>
      </w:r>
      <w:r w:rsidR="00AE7A91" w:rsidRPr="00927A8E">
        <w:rPr>
          <w:rFonts w:ascii="Cambria" w:hAnsi="Cambria" w:cs="Arial"/>
          <w:sz w:val="24"/>
        </w:rPr>
        <w:t xml:space="preserve"> </w:t>
      </w:r>
    </w:p>
    <w:p w14:paraId="2FEC0AD9" w14:textId="77777777" w:rsidR="00E173C1" w:rsidRPr="00927A8E" w:rsidRDefault="00E173C1" w:rsidP="006B3694">
      <w:pPr>
        <w:keepNext/>
        <w:keepLines/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History 490</w:t>
      </w:r>
      <w:r w:rsidRPr="00927A8E">
        <w:rPr>
          <w:rFonts w:ascii="Cambria" w:hAnsi="Cambria" w:cs="Arial"/>
          <w:sz w:val="24"/>
        </w:rPr>
        <w:t>-Historical Research and Writing (Senior Seminar for History Majors—Guided Students through capstone papers)</w:t>
      </w:r>
      <w:r w:rsidR="00AE7A91" w:rsidRPr="00927A8E">
        <w:rPr>
          <w:rFonts w:ascii="Cambria" w:hAnsi="Cambria" w:cs="Arial"/>
          <w:sz w:val="24"/>
        </w:rPr>
        <w:t xml:space="preserve"> </w:t>
      </w:r>
    </w:p>
    <w:p w14:paraId="0D68F356" w14:textId="77777777" w:rsidR="002437AF" w:rsidRPr="00927A8E" w:rsidRDefault="00635273" w:rsidP="00635273">
      <w:pPr>
        <w:spacing w:line="226" w:lineRule="auto"/>
        <w:ind w:firstLine="1440"/>
        <w:rPr>
          <w:rFonts w:ascii="Cambria" w:hAnsi="Cambria" w:cs="Arial"/>
          <w:bCs/>
          <w:iCs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 121-</w:t>
      </w:r>
      <w:r w:rsidRPr="00927A8E">
        <w:rPr>
          <w:rFonts w:ascii="Cambria" w:hAnsi="Cambria" w:cs="Arial"/>
          <w:bCs/>
          <w:iCs/>
          <w:sz w:val="24"/>
        </w:rPr>
        <w:t xml:space="preserve">Book of Mormon </w:t>
      </w:r>
      <w:r w:rsidR="002437AF" w:rsidRPr="00927A8E">
        <w:rPr>
          <w:rFonts w:ascii="Cambria" w:hAnsi="Cambria" w:cs="Arial"/>
          <w:bCs/>
          <w:iCs/>
          <w:sz w:val="24"/>
        </w:rPr>
        <w:t>I</w:t>
      </w:r>
    </w:p>
    <w:p w14:paraId="0E4BEF2E" w14:textId="77777777" w:rsidR="00635273" w:rsidRPr="00927A8E" w:rsidRDefault="00635273" w:rsidP="00635273">
      <w:pPr>
        <w:spacing w:line="226" w:lineRule="auto"/>
        <w:ind w:firstLine="1440"/>
        <w:rPr>
          <w:rFonts w:ascii="Cambria" w:hAnsi="Cambria" w:cs="Arial"/>
          <w:bCs/>
          <w:iCs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 122-</w:t>
      </w:r>
      <w:r w:rsidRPr="00927A8E">
        <w:rPr>
          <w:rFonts w:ascii="Cambria" w:hAnsi="Cambria" w:cs="Arial"/>
          <w:bCs/>
          <w:iCs/>
          <w:sz w:val="24"/>
        </w:rPr>
        <w:t>Book of Mormon</w:t>
      </w:r>
      <w:r w:rsidR="002437AF" w:rsidRPr="00927A8E">
        <w:rPr>
          <w:rFonts w:ascii="Cambria" w:hAnsi="Cambria" w:cs="Arial"/>
          <w:bCs/>
          <w:iCs/>
          <w:sz w:val="24"/>
        </w:rPr>
        <w:t xml:space="preserve"> II</w:t>
      </w:r>
    </w:p>
    <w:p w14:paraId="12236F63" w14:textId="77777777" w:rsidR="00635273" w:rsidRPr="00927A8E" w:rsidRDefault="00635273" w:rsidP="00635273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 211</w:t>
      </w:r>
      <w:r w:rsidRPr="00927A8E">
        <w:rPr>
          <w:rFonts w:ascii="Cambria" w:hAnsi="Cambria" w:cs="Arial"/>
          <w:sz w:val="24"/>
        </w:rPr>
        <w:t>-New Testament</w:t>
      </w:r>
      <w:r w:rsidR="002437AF" w:rsidRPr="00927A8E">
        <w:rPr>
          <w:rFonts w:ascii="Cambria" w:hAnsi="Cambria" w:cs="Arial"/>
          <w:sz w:val="24"/>
        </w:rPr>
        <w:t xml:space="preserve"> I</w:t>
      </w:r>
    </w:p>
    <w:p w14:paraId="7474DADD" w14:textId="77777777" w:rsidR="00635273" w:rsidRPr="00927A8E" w:rsidRDefault="00635273" w:rsidP="00635273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 212</w:t>
      </w:r>
      <w:r w:rsidRPr="00927A8E">
        <w:rPr>
          <w:rFonts w:ascii="Cambria" w:hAnsi="Cambria" w:cs="Arial"/>
          <w:b/>
          <w:bCs/>
          <w:sz w:val="24"/>
        </w:rPr>
        <w:t>-</w:t>
      </w:r>
      <w:r w:rsidR="002437AF" w:rsidRPr="00927A8E">
        <w:rPr>
          <w:rFonts w:ascii="Cambria" w:hAnsi="Cambria" w:cs="Arial"/>
          <w:bCs/>
          <w:sz w:val="24"/>
        </w:rPr>
        <w:t>New</w:t>
      </w:r>
      <w:r w:rsidRPr="00927A8E">
        <w:rPr>
          <w:rFonts w:ascii="Cambria" w:hAnsi="Cambria" w:cs="Arial"/>
          <w:sz w:val="24"/>
        </w:rPr>
        <w:t xml:space="preserve"> Testament</w:t>
      </w:r>
      <w:r w:rsidR="002437AF" w:rsidRPr="00927A8E">
        <w:rPr>
          <w:rFonts w:ascii="Cambria" w:hAnsi="Cambria" w:cs="Arial"/>
          <w:sz w:val="24"/>
        </w:rPr>
        <w:t xml:space="preserve"> II </w:t>
      </w:r>
    </w:p>
    <w:p w14:paraId="41FD4F70" w14:textId="77777777" w:rsidR="00635273" w:rsidRPr="00927A8E" w:rsidRDefault="00635273" w:rsidP="00635273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i/>
          <w:sz w:val="24"/>
        </w:rPr>
        <w:t>Religion 301-</w:t>
      </w:r>
      <w:r w:rsidRPr="00927A8E">
        <w:rPr>
          <w:rFonts w:ascii="Cambria" w:hAnsi="Cambria" w:cs="Arial"/>
          <w:sz w:val="24"/>
        </w:rPr>
        <w:t>Old Testament</w:t>
      </w:r>
      <w:r w:rsidR="002437AF" w:rsidRPr="00927A8E">
        <w:rPr>
          <w:rFonts w:ascii="Cambria" w:hAnsi="Cambria" w:cs="Arial"/>
          <w:sz w:val="24"/>
        </w:rPr>
        <w:t xml:space="preserve"> I</w:t>
      </w:r>
    </w:p>
    <w:p w14:paraId="2DDD5EF8" w14:textId="77777777" w:rsidR="00635273" w:rsidRPr="00927A8E" w:rsidRDefault="00635273" w:rsidP="00635273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i/>
          <w:sz w:val="24"/>
        </w:rPr>
        <w:t>Religion 302-</w:t>
      </w:r>
      <w:r w:rsidRPr="00927A8E">
        <w:rPr>
          <w:rFonts w:ascii="Cambria" w:hAnsi="Cambria" w:cs="Arial"/>
          <w:sz w:val="24"/>
        </w:rPr>
        <w:t>Old Testament</w:t>
      </w:r>
      <w:r w:rsidR="002437AF" w:rsidRPr="00927A8E">
        <w:rPr>
          <w:rFonts w:ascii="Cambria" w:hAnsi="Cambria" w:cs="Arial"/>
          <w:sz w:val="24"/>
        </w:rPr>
        <w:t xml:space="preserve"> II</w:t>
      </w:r>
    </w:p>
    <w:p w14:paraId="20911D6C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 351</w:t>
      </w:r>
      <w:r w:rsidRPr="00927A8E">
        <w:rPr>
          <w:rFonts w:ascii="Cambria" w:hAnsi="Cambria" w:cs="Arial"/>
          <w:sz w:val="24"/>
        </w:rPr>
        <w:t>-</w:t>
      </w:r>
      <w:r w:rsidR="002437AF" w:rsidRPr="00927A8E">
        <w:rPr>
          <w:rFonts w:ascii="Cambria" w:hAnsi="Cambria" w:cs="Arial"/>
          <w:sz w:val="24"/>
        </w:rPr>
        <w:t xml:space="preserve">Mormonism and the </w:t>
      </w:r>
      <w:r w:rsidRPr="00927A8E">
        <w:rPr>
          <w:rFonts w:ascii="Cambria" w:hAnsi="Cambria" w:cs="Arial"/>
          <w:sz w:val="24"/>
        </w:rPr>
        <w:t>World Religions</w:t>
      </w:r>
      <w:r w:rsidR="00AE7A91" w:rsidRPr="00927A8E">
        <w:rPr>
          <w:rFonts w:ascii="Cambria" w:hAnsi="Cambria" w:cs="Arial"/>
          <w:sz w:val="24"/>
        </w:rPr>
        <w:t xml:space="preserve"> </w:t>
      </w:r>
    </w:p>
    <w:p w14:paraId="7A227D17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1825D8CA" w14:textId="77777777" w:rsidR="00E173C1" w:rsidRPr="00927A8E" w:rsidRDefault="00E173C1">
      <w:pPr>
        <w:spacing w:line="226" w:lineRule="auto"/>
        <w:ind w:firstLine="720"/>
        <w:rPr>
          <w:rFonts w:ascii="Cambria" w:hAnsi="Cambria" w:cs="Arial"/>
          <w:sz w:val="24"/>
        </w:rPr>
      </w:pPr>
      <w:smartTag w:uri="urn:schemas-microsoft-com:office:smarttags" w:element="place">
        <w:smartTag w:uri="urn:schemas-microsoft-com:office:smarttags" w:element="PlaceType">
          <w:r w:rsidRPr="00927A8E">
            <w:rPr>
              <w:rFonts w:ascii="Cambria" w:hAnsi="Cambria" w:cs="Arial"/>
              <w:b/>
              <w:bCs/>
              <w:sz w:val="24"/>
            </w:rPr>
            <w:t>University</w:t>
          </w:r>
        </w:smartTag>
        <w:r w:rsidRPr="00927A8E">
          <w:rPr>
            <w:rFonts w:ascii="Cambria" w:hAnsi="Cambria" w:cs="Arial"/>
            <w:b/>
            <w:bCs/>
            <w:sz w:val="24"/>
          </w:rPr>
          <w:t xml:space="preserve"> of </w:t>
        </w:r>
        <w:smartTag w:uri="urn:schemas-microsoft-com:office:smarttags" w:element="PlaceName">
          <w:r w:rsidRPr="00927A8E">
            <w:rPr>
              <w:rFonts w:ascii="Cambria" w:hAnsi="Cambria" w:cs="Arial"/>
              <w:b/>
              <w:bCs/>
              <w:sz w:val="24"/>
            </w:rPr>
            <w:t>California</w:t>
          </w:r>
        </w:smartTag>
      </w:smartTag>
      <w:r w:rsidRPr="00927A8E">
        <w:rPr>
          <w:rFonts w:ascii="Cambria" w:hAnsi="Cambria" w:cs="Arial"/>
          <w:b/>
          <w:bCs/>
          <w:sz w:val="24"/>
        </w:rPr>
        <w:t>, Berkeley</w:t>
      </w:r>
      <w:r w:rsidRPr="00927A8E">
        <w:rPr>
          <w:rFonts w:ascii="Cambria" w:hAnsi="Cambria" w:cs="Arial"/>
          <w:sz w:val="24"/>
        </w:rPr>
        <w:t>, Religious Studies Dept., Fall 1999.</w:t>
      </w:r>
    </w:p>
    <w:p w14:paraId="7EFA738D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Teaching Assistant-</w:t>
      </w:r>
    </w:p>
    <w:p w14:paraId="692FF4F0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Reading Genesis</w:t>
      </w:r>
    </w:p>
    <w:p w14:paraId="6FD479D2" w14:textId="77777777" w:rsidR="00E173C1" w:rsidRPr="00927A8E" w:rsidRDefault="00E173C1">
      <w:pPr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Taught discussion sections and graded.  Analysis of the text of Genesis and later Jewish, Christian, and Muslim interpretation of Genesis.</w:t>
      </w:r>
    </w:p>
    <w:p w14:paraId="455256F0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02DE1387" w14:textId="77777777" w:rsidR="00E173C1" w:rsidRPr="00927A8E" w:rsidRDefault="00E173C1">
      <w:pPr>
        <w:spacing w:line="226" w:lineRule="auto"/>
        <w:ind w:left="1440" w:hanging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 xml:space="preserve">University of </w:t>
      </w:r>
      <w:smartTag w:uri="urn:schemas-microsoft-com:office:smarttags" w:element="State">
        <w:r w:rsidRPr="00927A8E">
          <w:rPr>
            <w:rFonts w:ascii="Cambria" w:hAnsi="Cambria" w:cs="Arial"/>
            <w:b/>
            <w:bCs/>
            <w:sz w:val="24"/>
          </w:rPr>
          <w:t>California</w:t>
        </w:r>
      </w:smartTag>
      <w:r w:rsidRPr="00927A8E">
        <w:rPr>
          <w:rFonts w:ascii="Cambria" w:hAnsi="Cambria" w:cs="Arial"/>
          <w:b/>
          <w:bCs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b/>
              <w:bCs/>
              <w:sz w:val="24"/>
            </w:rPr>
            <w:t>Berkeley</w:t>
          </w:r>
        </w:smartTag>
      </w:smartTag>
      <w:r w:rsidRPr="00927A8E">
        <w:rPr>
          <w:rFonts w:ascii="Cambria" w:hAnsi="Cambria" w:cs="Arial"/>
          <w:sz w:val="24"/>
        </w:rPr>
        <w:t>, Religious Studies Dept., Spring 1998 and Spring 1999.</w:t>
      </w:r>
    </w:p>
    <w:p w14:paraId="1C9FC975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Teaching Assistant-</w:t>
      </w:r>
    </w:p>
    <w:p w14:paraId="390055D0" w14:textId="77777777" w:rsidR="00E173C1" w:rsidRPr="00927A8E" w:rsidRDefault="00E173C1">
      <w:pPr>
        <w:spacing w:line="226" w:lineRule="auto"/>
        <w:ind w:firstLine="1440"/>
        <w:rPr>
          <w:rFonts w:ascii="Cambria" w:hAnsi="Cambria" w:cs="Arial"/>
          <w:sz w:val="24"/>
        </w:rPr>
        <w:sectPr w:rsidR="00E173C1" w:rsidRPr="00927A8E">
          <w:endnotePr>
            <w:numFmt w:val="decimal"/>
          </w:endnotePr>
          <w:type w:val="continuous"/>
          <w:pgSz w:w="12240" w:h="15840"/>
          <w:pgMar w:top="1251" w:right="1251" w:bottom="1251" w:left="1251" w:header="1251" w:footer="1251" w:gutter="0"/>
          <w:cols w:space="720"/>
          <w:noEndnote/>
        </w:sectPr>
      </w:pPr>
    </w:p>
    <w:p w14:paraId="5CE8E1E8" w14:textId="77777777" w:rsidR="00E173C1" w:rsidRPr="00927A8E" w:rsidRDefault="00E173C1">
      <w:pPr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Western Religious Traditions - Introduction to Judaism, Islam and Christianity</w:t>
      </w:r>
      <w:r w:rsidRPr="00927A8E">
        <w:rPr>
          <w:rFonts w:ascii="Cambria" w:hAnsi="Cambria" w:cs="Arial"/>
          <w:sz w:val="24"/>
        </w:rPr>
        <w:t xml:space="preserve">  Taught discussion sections and graded.  </w:t>
      </w:r>
    </w:p>
    <w:p w14:paraId="6D2F56D9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4C23AD4E" w14:textId="77777777" w:rsidR="00E173C1" w:rsidRPr="00927A8E" w:rsidRDefault="00E173C1">
      <w:pPr>
        <w:keepNext/>
        <w:keepLines/>
        <w:spacing w:line="226" w:lineRule="auto"/>
        <w:ind w:left="1440" w:hanging="720"/>
        <w:rPr>
          <w:rFonts w:ascii="Cambria" w:hAnsi="Cambria" w:cs="Arial"/>
          <w:sz w:val="24"/>
        </w:rPr>
      </w:pPr>
      <w:smartTag w:uri="urn:schemas-microsoft-com:office:smarttags" w:element="place">
        <w:smartTag w:uri="urn:schemas-microsoft-com:office:smarttags" w:element="PlaceName">
          <w:r w:rsidRPr="00927A8E">
            <w:rPr>
              <w:rFonts w:ascii="Cambria" w:hAnsi="Cambria" w:cs="Arial"/>
              <w:b/>
              <w:bCs/>
              <w:sz w:val="24"/>
            </w:rPr>
            <w:lastRenderedPageBreak/>
            <w:t>Brigham</w:t>
          </w:r>
        </w:smartTag>
        <w:r w:rsidRPr="00927A8E">
          <w:rPr>
            <w:rFonts w:ascii="Cambria" w:hAnsi="Cambria" w:cs="Arial"/>
            <w:b/>
            <w:bCs/>
            <w:sz w:val="24"/>
          </w:rPr>
          <w:t xml:space="preserve"> </w:t>
        </w:r>
        <w:smartTag w:uri="urn:schemas-microsoft-com:office:smarttags" w:element="PlaceName">
          <w:r w:rsidRPr="00927A8E">
            <w:rPr>
              <w:rFonts w:ascii="Cambria" w:hAnsi="Cambria" w:cs="Arial"/>
              <w:b/>
              <w:bCs/>
              <w:sz w:val="24"/>
            </w:rPr>
            <w:t>Young</w:t>
          </w:r>
        </w:smartTag>
        <w:r w:rsidRPr="00927A8E">
          <w:rPr>
            <w:rFonts w:ascii="Cambria" w:hAnsi="Cambria" w:cs="Arial"/>
            <w:b/>
            <w:bCs/>
            <w:sz w:val="24"/>
          </w:rPr>
          <w:t xml:space="preserve"> </w:t>
        </w:r>
        <w:smartTag w:uri="urn:schemas-microsoft-com:office:smarttags" w:element="PlaceType">
          <w:r w:rsidRPr="00927A8E">
            <w:rPr>
              <w:rFonts w:ascii="Cambria" w:hAnsi="Cambria" w:cs="Arial"/>
              <w:b/>
              <w:bCs/>
              <w:sz w:val="24"/>
            </w:rPr>
            <w:t>University</w:t>
          </w:r>
        </w:smartTag>
      </w:smartTag>
      <w:r w:rsidRPr="00927A8E">
        <w:rPr>
          <w:rFonts w:ascii="Cambria" w:hAnsi="Cambria" w:cs="Arial"/>
          <w:sz w:val="24"/>
        </w:rPr>
        <w:t>, Religion Department, Summers 1995-1999</w:t>
      </w:r>
    </w:p>
    <w:p w14:paraId="0FBC6786" w14:textId="77777777" w:rsidR="00E173C1" w:rsidRPr="00927A8E" w:rsidRDefault="00E173C1">
      <w:pPr>
        <w:keepNext/>
        <w:keepLines/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Visiting Instructor-</w:t>
      </w:r>
    </w:p>
    <w:p w14:paraId="49DC3F85" w14:textId="77777777" w:rsidR="0064741A" w:rsidRPr="00927A8E" w:rsidRDefault="0064741A" w:rsidP="0064741A">
      <w:pPr>
        <w:keepNext/>
        <w:keepLines/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</w:t>
      </w:r>
      <w:r w:rsidR="00C87C7A">
        <w:rPr>
          <w:rFonts w:ascii="Cambria" w:hAnsi="Cambria" w:cs="Arial"/>
          <w:b/>
          <w:bCs/>
          <w:i/>
          <w:iCs/>
          <w:sz w:val="24"/>
        </w:rPr>
        <w:t xml:space="preserve"> A</w:t>
      </w:r>
      <w:r w:rsidRPr="00927A8E">
        <w:rPr>
          <w:rFonts w:ascii="Cambria" w:hAnsi="Cambria" w:cs="Arial"/>
          <w:b/>
          <w:bCs/>
          <w:i/>
          <w:iCs/>
          <w:sz w:val="24"/>
        </w:rPr>
        <w:t>121-</w:t>
      </w:r>
      <w:r w:rsidRPr="00927A8E">
        <w:rPr>
          <w:rFonts w:ascii="Cambria" w:hAnsi="Cambria" w:cs="Arial"/>
          <w:sz w:val="24"/>
        </w:rPr>
        <w:t xml:space="preserve">Book of Mormon 1 Nephi to Alma 29 </w:t>
      </w:r>
      <w:r w:rsidR="002302BE">
        <w:rPr>
          <w:rFonts w:ascii="Cambria" w:hAnsi="Cambria" w:cs="Arial"/>
          <w:sz w:val="24"/>
        </w:rPr>
        <w:t>(</w:t>
      </w:r>
      <w:r w:rsidRPr="00927A8E">
        <w:rPr>
          <w:rFonts w:ascii="Cambria" w:hAnsi="Cambria" w:cs="Arial"/>
          <w:sz w:val="24"/>
        </w:rPr>
        <w:t>Returned Missionary</w:t>
      </w:r>
      <w:r w:rsidR="002302BE">
        <w:rPr>
          <w:rFonts w:ascii="Cambria" w:hAnsi="Cambria" w:cs="Arial"/>
          <w:sz w:val="24"/>
        </w:rPr>
        <w:t xml:space="preserve"> and Freshmen</w:t>
      </w:r>
      <w:r w:rsidRPr="00927A8E">
        <w:rPr>
          <w:rFonts w:ascii="Cambria" w:hAnsi="Cambria" w:cs="Arial"/>
          <w:sz w:val="24"/>
        </w:rPr>
        <w:t>)</w:t>
      </w:r>
    </w:p>
    <w:p w14:paraId="217DA1DE" w14:textId="77777777" w:rsidR="0064741A" w:rsidRPr="00927A8E" w:rsidRDefault="0064741A" w:rsidP="0064741A">
      <w:pPr>
        <w:keepNext/>
        <w:keepLines/>
        <w:spacing w:line="226" w:lineRule="auto"/>
        <w:ind w:left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</w:t>
      </w:r>
      <w:r w:rsidR="00C87C7A">
        <w:rPr>
          <w:rFonts w:ascii="Cambria" w:hAnsi="Cambria" w:cs="Arial"/>
          <w:b/>
          <w:bCs/>
          <w:i/>
          <w:iCs/>
          <w:sz w:val="24"/>
        </w:rPr>
        <w:t xml:space="preserve"> A</w:t>
      </w:r>
      <w:r w:rsidRPr="00927A8E">
        <w:rPr>
          <w:rFonts w:ascii="Cambria" w:hAnsi="Cambria" w:cs="Arial"/>
          <w:b/>
          <w:bCs/>
          <w:i/>
          <w:iCs/>
          <w:sz w:val="24"/>
        </w:rPr>
        <w:t>122-</w:t>
      </w:r>
      <w:r w:rsidRPr="00927A8E">
        <w:rPr>
          <w:rFonts w:ascii="Cambria" w:hAnsi="Cambria" w:cs="Arial"/>
          <w:sz w:val="24"/>
        </w:rPr>
        <w:t>Book of Mormon Alma 30-Moroni 10 (Honors</w:t>
      </w:r>
      <w:r w:rsidR="002302BE">
        <w:rPr>
          <w:rFonts w:ascii="Cambria" w:hAnsi="Cambria" w:cs="Arial"/>
          <w:sz w:val="24"/>
        </w:rPr>
        <w:t>, Returned Missionary, and Freshmen</w:t>
      </w:r>
      <w:r w:rsidRPr="00927A8E">
        <w:rPr>
          <w:rFonts w:ascii="Cambria" w:hAnsi="Cambria" w:cs="Arial"/>
          <w:sz w:val="24"/>
        </w:rPr>
        <w:t>)</w:t>
      </w:r>
    </w:p>
    <w:p w14:paraId="6BB77F3D" w14:textId="77777777" w:rsidR="0064741A" w:rsidRDefault="0064741A" w:rsidP="0064741A">
      <w:pPr>
        <w:keepNext/>
        <w:keepLines/>
        <w:spacing w:line="226" w:lineRule="auto"/>
        <w:ind w:firstLine="1440"/>
        <w:rPr>
          <w:rFonts w:ascii="Cambria" w:hAnsi="Cambria" w:cs="Arial"/>
          <w:b/>
          <w:bCs/>
          <w:i/>
          <w:iCs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</w:t>
      </w:r>
      <w:r w:rsidR="00C87C7A">
        <w:rPr>
          <w:rFonts w:ascii="Cambria" w:hAnsi="Cambria" w:cs="Arial"/>
          <w:b/>
          <w:bCs/>
          <w:i/>
          <w:iCs/>
          <w:sz w:val="24"/>
        </w:rPr>
        <w:t xml:space="preserve"> A2</w:t>
      </w:r>
      <w:r w:rsidRPr="00927A8E">
        <w:rPr>
          <w:rFonts w:ascii="Cambria" w:hAnsi="Cambria" w:cs="Arial"/>
          <w:b/>
          <w:bCs/>
          <w:i/>
          <w:iCs/>
          <w:sz w:val="24"/>
        </w:rPr>
        <w:t>11-</w:t>
      </w:r>
      <w:r w:rsidRPr="00927A8E">
        <w:rPr>
          <w:rFonts w:ascii="Cambria" w:hAnsi="Cambria" w:cs="Arial"/>
          <w:sz w:val="24"/>
        </w:rPr>
        <w:t>New Testament: The Four Gospels</w:t>
      </w:r>
      <w:r w:rsidRPr="00927A8E">
        <w:rPr>
          <w:rFonts w:ascii="Cambria" w:hAnsi="Cambria" w:cs="Arial"/>
          <w:b/>
          <w:bCs/>
          <w:i/>
          <w:iCs/>
          <w:sz w:val="24"/>
        </w:rPr>
        <w:t xml:space="preserve"> </w:t>
      </w:r>
    </w:p>
    <w:p w14:paraId="79992CD6" w14:textId="77777777" w:rsidR="0064741A" w:rsidRPr="00927A8E" w:rsidRDefault="0064741A" w:rsidP="0064741A">
      <w:pPr>
        <w:keepNext/>
        <w:keepLines/>
        <w:spacing w:line="226" w:lineRule="auto"/>
        <w:ind w:firstLine="144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i/>
          <w:iCs/>
          <w:sz w:val="24"/>
        </w:rPr>
        <w:t>Religion</w:t>
      </w:r>
      <w:r w:rsidR="00C87C7A">
        <w:rPr>
          <w:rFonts w:ascii="Cambria" w:hAnsi="Cambria" w:cs="Arial"/>
          <w:b/>
          <w:bCs/>
          <w:i/>
          <w:iCs/>
          <w:sz w:val="24"/>
        </w:rPr>
        <w:t xml:space="preserve"> A</w:t>
      </w:r>
      <w:r w:rsidRPr="00927A8E">
        <w:rPr>
          <w:rFonts w:ascii="Cambria" w:hAnsi="Cambria" w:cs="Arial"/>
          <w:b/>
          <w:bCs/>
          <w:i/>
          <w:iCs/>
          <w:sz w:val="24"/>
        </w:rPr>
        <w:t>301-</w:t>
      </w:r>
      <w:r w:rsidRPr="00927A8E">
        <w:rPr>
          <w:rFonts w:ascii="Cambria" w:hAnsi="Cambria" w:cs="Arial"/>
          <w:sz w:val="24"/>
        </w:rPr>
        <w:t>Old Testament - Genesis to 2 Samuel</w:t>
      </w:r>
    </w:p>
    <w:p w14:paraId="0459FA51" w14:textId="77777777" w:rsidR="00E173C1" w:rsidRPr="00927A8E" w:rsidRDefault="00E173C1">
      <w:pPr>
        <w:spacing w:line="226" w:lineRule="auto"/>
        <w:rPr>
          <w:rFonts w:ascii="Cambria" w:hAnsi="Cambria" w:cs="Arial"/>
          <w:b/>
          <w:bCs/>
          <w:sz w:val="24"/>
        </w:rPr>
      </w:pPr>
    </w:p>
    <w:p w14:paraId="0AE4B08C" w14:textId="77777777" w:rsidR="00E173C1" w:rsidRPr="00927A8E" w:rsidRDefault="00E173C1">
      <w:pPr>
        <w:spacing w:line="226" w:lineRule="auto"/>
        <w:rPr>
          <w:rFonts w:ascii="Cambria" w:hAnsi="Cambria" w:cs="Arial"/>
          <w:b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 xml:space="preserve">Publications: </w:t>
      </w:r>
    </w:p>
    <w:p w14:paraId="0255AA67" w14:textId="77777777" w:rsidR="00E173C1" w:rsidRPr="00927A8E" w:rsidRDefault="00E173C1" w:rsidP="0064741A">
      <w:pPr>
        <w:pStyle w:val="Heading2"/>
        <w:rPr>
          <w:rFonts w:ascii="Cambria" w:hAnsi="Cambria" w:cs="Arial"/>
        </w:rPr>
      </w:pPr>
      <w:r w:rsidRPr="00927A8E">
        <w:rPr>
          <w:rFonts w:ascii="Cambria" w:hAnsi="Cambria" w:cs="Arial"/>
        </w:rPr>
        <w:t>Book</w:t>
      </w:r>
      <w:r w:rsidR="00A23554">
        <w:rPr>
          <w:rFonts w:ascii="Cambria" w:hAnsi="Cambria" w:cs="Arial"/>
        </w:rPr>
        <w:t>s</w:t>
      </w:r>
      <w:r w:rsidR="0064741A" w:rsidRPr="00927A8E">
        <w:rPr>
          <w:rFonts w:ascii="Cambria" w:hAnsi="Cambria" w:cs="Arial"/>
        </w:rPr>
        <w:t>—</w:t>
      </w:r>
    </w:p>
    <w:p w14:paraId="059B1B47" w14:textId="11D696A2" w:rsidR="00216FEC" w:rsidRPr="00216FEC" w:rsidRDefault="00216FEC" w:rsidP="00216FEC">
      <w:pPr>
        <w:spacing w:line="226" w:lineRule="auto"/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i/>
          <w:sz w:val="24"/>
        </w:rPr>
        <w:t>Exploring the Apocrypha from a Latter-day Saint Perspective</w:t>
      </w:r>
      <w:r>
        <w:rPr>
          <w:rFonts w:ascii="Cambria" w:hAnsi="Cambria" w:cs="Arial"/>
          <w:sz w:val="24"/>
        </w:rPr>
        <w:t xml:space="preserve">. Springville, UT: Cedar Fort, 2018. </w:t>
      </w:r>
    </w:p>
    <w:p w14:paraId="77B47C6D" w14:textId="77777777" w:rsidR="00216FEC" w:rsidRDefault="00216FEC" w:rsidP="00216FEC">
      <w:pPr>
        <w:spacing w:line="226" w:lineRule="auto"/>
        <w:ind w:left="720"/>
        <w:rPr>
          <w:rFonts w:ascii="Cambria" w:hAnsi="Cambria" w:cs="Arial"/>
          <w:i/>
          <w:sz w:val="24"/>
        </w:rPr>
      </w:pPr>
    </w:p>
    <w:p w14:paraId="1512B526" w14:textId="2A7222F9" w:rsidR="00216FEC" w:rsidRPr="0050286F" w:rsidRDefault="00216FEC" w:rsidP="00216FEC">
      <w:pPr>
        <w:spacing w:line="226" w:lineRule="auto"/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i/>
          <w:sz w:val="24"/>
        </w:rPr>
        <w:t>Revealing World History to 1500</w:t>
      </w:r>
      <w:r>
        <w:rPr>
          <w:rFonts w:ascii="Cambria" w:hAnsi="Cambria" w:cs="Arial"/>
          <w:sz w:val="24"/>
        </w:rPr>
        <w:t>. West Stockbridge, MA: Thinking Strings, 2016.</w:t>
      </w:r>
    </w:p>
    <w:p w14:paraId="70399348" w14:textId="77777777" w:rsidR="00216FEC" w:rsidRDefault="00216FEC" w:rsidP="005827EA">
      <w:pPr>
        <w:spacing w:line="226" w:lineRule="auto"/>
        <w:ind w:left="720"/>
        <w:rPr>
          <w:rFonts w:ascii="Cambria" w:hAnsi="Cambria" w:cs="Arial"/>
          <w:i/>
          <w:iCs/>
          <w:sz w:val="24"/>
        </w:rPr>
      </w:pPr>
    </w:p>
    <w:p w14:paraId="2B76E618" w14:textId="745B5E32" w:rsidR="005827EA" w:rsidRDefault="00E173C1" w:rsidP="005827EA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i/>
          <w:iCs/>
          <w:sz w:val="24"/>
        </w:rPr>
        <w:t>Abraham Meets Death: Narrative Humor in the Testament of Abraham</w:t>
      </w:r>
      <w:r w:rsidRPr="00927A8E">
        <w:rPr>
          <w:rFonts w:ascii="Cambria" w:hAnsi="Cambria" w:cs="Arial"/>
          <w:sz w:val="24"/>
        </w:rPr>
        <w:t>.  N</w:t>
      </w:r>
      <w:r w:rsidR="00CE641F" w:rsidRPr="00927A8E">
        <w:rPr>
          <w:rFonts w:ascii="Cambria" w:hAnsi="Cambria" w:cs="Arial"/>
          <w:sz w:val="24"/>
        </w:rPr>
        <w:t xml:space="preserve">ew </w:t>
      </w:r>
      <w:r w:rsidRPr="00927A8E">
        <w:rPr>
          <w:rFonts w:ascii="Cambria" w:hAnsi="Cambria" w:cs="Arial"/>
          <w:sz w:val="24"/>
        </w:rPr>
        <w:t>Y</w:t>
      </w:r>
      <w:r w:rsidR="00CE641F" w:rsidRPr="00927A8E">
        <w:rPr>
          <w:rFonts w:ascii="Cambria" w:hAnsi="Cambria" w:cs="Arial"/>
          <w:sz w:val="24"/>
        </w:rPr>
        <w:t>ork</w:t>
      </w:r>
      <w:r w:rsidRPr="00927A8E">
        <w:rPr>
          <w:rFonts w:ascii="Cambria" w:hAnsi="Cambria" w:cs="Arial"/>
          <w:sz w:val="24"/>
        </w:rPr>
        <w:t xml:space="preserve">: Continuum (Sheffield Academic Press), 2002.  </w:t>
      </w:r>
    </w:p>
    <w:p w14:paraId="0B65F4CD" w14:textId="77777777" w:rsidR="00A23554" w:rsidRDefault="00A23554" w:rsidP="005827EA">
      <w:pPr>
        <w:spacing w:line="226" w:lineRule="auto"/>
        <w:ind w:left="720"/>
        <w:rPr>
          <w:rFonts w:ascii="Cambria" w:hAnsi="Cambria" w:cs="Arial"/>
          <w:i/>
          <w:sz w:val="24"/>
        </w:rPr>
      </w:pPr>
    </w:p>
    <w:p w14:paraId="2F49179E" w14:textId="77777777" w:rsidR="0050286F" w:rsidRDefault="0050286F" w:rsidP="005827EA">
      <w:pPr>
        <w:spacing w:line="226" w:lineRule="auto"/>
        <w:ind w:left="720"/>
        <w:rPr>
          <w:rFonts w:ascii="Cambria" w:hAnsi="Cambria" w:cs="Arial"/>
          <w:sz w:val="24"/>
        </w:rPr>
      </w:pPr>
    </w:p>
    <w:p w14:paraId="221BC2FF" w14:textId="77777777" w:rsidR="005827EA" w:rsidRPr="004F4170" w:rsidRDefault="00E173C1" w:rsidP="005827EA">
      <w:pPr>
        <w:spacing w:line="226" w:lineRule="auto"/>
        <w:ind w:left="720"/>
        <w:rPr>
          <w:rFonts w:ascii="Cambria" w:hAnsi="Cambria" w:cs="Arial"/>
          <w:b/>
        </w:rPr>
      </w:pPr>
      <w:r w:rsidRPr="004F4170">
        <w:rPr>
          <w:rFonts w:ascii="Cambria" w:hAnsi="Cambria" w:cs="Arial"/>
          <w:b/>
          <w:sz w:val="24"/>
        </w:rPr>
        <w:t>Articles</w:t>
      </w:r>
      <w:r w:rsidR="0064741A" w:rsidRPr="004F4170">
        <w:rPr>
          <w:rFonts w:ascii="Cambria" w:hAnsi="Cambria" w:cs="Arial"/>
          <w:b/>
        </w:rPr>
        <w:t>—</w:t>
      </w:r>
      <w:r w:rsidRPr="004F4170">
        <w:rPr>
          <w:rFonts w:ascii="Cambria" w:hAnsi="Cambria" w:cs="Arial"/>
          <w:b/>
        </w:rPr>
        <w:t xml:space="preserve"> </w:t>
      </w:r>
    </w:p>
    <w:p w14:paraId="44977D3A" w14:textId="1DD33F75" w:rsidR="00D14E20" w:rsidRPr="00D14E20" w:rsidRDefault="00E202AB" w:rsidP="00CF474F">
      <w:pPr>
        <w:ind w:left="720"/>
        <w:rPr>
          <w:rFonts w:ascii="Cambria" w:hAnsi="Cambria" w:cs="Minion Pro"/>
          <w:color w:val="211D1E"/>
          <w:sz w:val="24"/>
        </w:rPr>
      </w:pPr>
      <w:r>
        <w:rPr>
          <w:rFonts w:ascii="Cambria" w:hAnsi="Cambria" w:cs="Minion Pro"/>
          <w:color w:val="211D1E"/>
          <w:sz w:val="24"/>
        </w:rPr>
        <w:t>“‘</w:t>
      </w:r>
      <w:r w:rsidR="00D14E20" w:rsidRPr="00D14E20">
        <w:rPr>
          <w:rFonts w:ascii="Cambria" w:hAnsi="Cambria" w:cs="Minion Pro"/>
          <w:color w:val="211D1E"/>
          <w:sz w:val="24"/>
        </w:rPr>
        <w:t>One Like the Son of Man Came with the Clouds of Heaven</w:t>
      </w:r>
      <w:r>
        <w:rPr>
          <w:rFonts w:ascii="Cambria" w:hAnsi="Cambria" w:cs="Minion Pro"/>
          <w:color w:val="211D1E"/>
          <w:sz w:val="24"/>
        </w:rPr>
        <w:t>’</w:t>
      </w:r>
      <w:r w:rsidR="00D14E20" w:rsidRPr="00D14E20">
        <w:rPr>
          <w:rFonts w:ascii="Cambria" w:hAnsi="Cambria" w:cs="Minion Pro"/>
          <w:color w:val="211D1E"/>
          <w:sz w:val="24"/>
        </w:rPr>
        <w:t>: The Context and Influence of the Son of Man Prophecy in Daniel 7</w:t>
      </w:r>
      <w:r w:rsidR="00D14E20">
        <w:rPr>
          <w:rFonts w:ascii="Cambria" w:hAnsi="Cambria" w:cs="Minion Pro"/>
          <w:color w:val="211D1E"/>
          <w:sz w:val="24"/>
        </w:rPr>
        <w:t>,</w:t>
      </w:r>
      <w:r>
        <w:rPr>
          <w:rFonts w:ascii="Cambria" w:hAnsi="Cambria" w:cs="Minion Pro"/>
          <w:color w:val="211D1E"/>
          <w:sz w:val="24"/>
        </w:rPr>
        <w:t>”</w:t>
      </w:r>
      <w:r w:rsidR="00D14E20">
        <w:rPr>
          <w:rFonts w:ascii="Cambria" w:hAnsi="Cambria" w:cs="Minion Pro"/>
          <w:color w:val="211D1E"/>
          <w:sz w:val="24"/>
        </w:rPr>
        <w:t xml:space="preserve"> </w:t>
      </w:r>
      <w:r w:rsidR="00D14E20">
        <w:rPr>
          <w:rFonts w:ascii="Cambria" w:hAnsi="Cambria" w:cs="Minion Pro"/>
          <w:i/>
          <w:iCs/>
          <w:color w:val="211D1E"/>
          <w:sz w:val="24"/>
        </w:rPr>
        <w:t>Religious Educator</w:t>
      </w:r>
      <w:r w:rsidR="00D14E20">
        <w:rPr>
          <w:rFonts w:ascii="Cambria" w:hAnsi="Cambria" w:cs="Minion Pro"/>
          <w:color w:val="211D1E"/>
          <w:sz w:val="24"/>
        </w:rPr>
        <w:t xml:space="preserve"> </w:t>
      </w:r>
      <w:r w:rsidR="00073F2B">
        <w:rPr>
          <w:rFonts w:ascii="Cambria" w:hAnsi="Cambria" w:cs="Minion Pro"/>
          <w:color w:val="211D1E"/>
          <w:sz w:val="24"/>
        </w:rPr>
        <w:t>24/1 (2023): 73-87</w:t>
      </w:r>
      <w:r>
        <w:rPr>
          <w:rFonts w:ascii="Cambria" w:hAnsi="Cambria" w:cs="Minion Pro"/>
          <w:color w:val="211D1E"/>
          <w:sz w:val="24"/>
        </w:rPr>
        <w:t>.</w:t>
      </w:r>
    </w:p>
    <w:p w14:paraId="17DBD8CA" w14:textId="77777777" w:rsidR="00D14E20" w:rsidRDefault="00D14E20" w:rsidP="00CF474F">
      <w:pPr>
        <w:ind w:left="720"/>
        <w:rPr>
          <w:rFonts w:ascii="Cambria" w:hAnsi="Cambria" w:cs="Minion Pro"/>
          <w:color w:val="211D1E"/>
          <w:sz w:val="24"/>
        </w:rPr>
      </w:pPr>
    </w:p>
    <w:p w14:paraId="498B3445" w14:textId="02ABE77A" w:rsidR="003630E6" w:rsidRDefault="003630E6" w:rsidP="00CF474F">
      <w:pPr>
        <w:ind w:left="720"/>
        <w:rPr>
          <w:rFonts w:ascii="Cambria" w:hAnsi="Cambria" w:cs="Minion Pro"/>
          <w:color w:val="211D1E"/>
          <w:sz w:val="24"/>
        </w:rPr>
      </w:pPr>
      <w:r>
        <w:rPr>
          <w:rFonts w:ascii="Cambria" w:hAnsi="Cambria" w:cs="Minion Pro"/>
          <w:color w:val="211D1E"/>
          <w:sz w:val="24"/>
        </w:rPr>
        <w:t xml:space="preserve">“Apocrypha and Pseudepigrapha,” in </w:t>
      </w:r>
      <w:r>
        <w:rPr>
          <w:rFonts w:ascii="Cambria" w:hAnsi="Cambria" w:cs="Minion Pro"/>
          <w:i/>
          <w:iCs/>
          <w:color w:val="211D1E"/>
          <w:sz w:val="24"/>
        </w:rPr>
        <w:t>The Bible and the Latter-day Saint Tradition</w:t>
      </w:r>
      <w:r>
        <w:rPr>
          <w:rFonts w:ascii="Cambria" w:hAnsi="Cambria" w:cs="Minion Pro"/>
          <w:color w:val="211D1E"/>
          <w:sz w:val="24"/>
        </w:rPr>
        <w:t xml:space="preserve">. Ed. </w:t>
      </w:r>
      <w:r w:rsidRPr="00DD2A06">
        <w:rPr>
          <w:rFonts w:ascii="Cambria" w:hAnsi="Cambria" w:cs="Minion Pro"/>
          <w:color w:val="211D1E"/>
          <w:sz w:val="24"/>
        </w:rPr>
        <w:t>Taylor G. Petrey, Cory Crawford, and Eric A. Eliason</w:t>
      </w:r>
      <w:r>
        <w:rPr>
          <w:rFonts w:ascii="Cambria" w:hAnsi="Cambria" w:cs="Minion Pro"/>
          <w:color w:val="211D1E"/>
          <w:sz w:val="24"/>
        </w:rPr>
        <w:t xml:space="preserve">. Salt Lake City, UT: University of Utah Press, 2023, </w:t>
      </w:r>
      <w:r w:rsidR="004D1478">
        <w:rPr>
          <w:rFonts w:ascii="Cambria" w:hAnsi="Cambria" w:cs="Minion Pro"/>
          <w:color w:val="211D1E"/>
          <w:sz w:val="24"/>
        </w:rPr>
        <w:t>129-140.</w:t>
      </w:r>
    </w:p>
    <w:p w14:paraId="319D0EC7" w14:textId="77777777" w:rsidR="003630E6" w:rsidRDefault="003630E6" w:rsidP="00CF474F">
      <w:pPr>
        <w:ind w:left="720"/>
        <w:rPr>
          <w:rFonts w:ascii="Cambria" w:hAnsi="Cambria" w:cs="Minion Pro"/>
          <w:color w:val="211D1E"/>
          <w:sz w:val="24"/>
        </w:rPr>
      </w:pPr>
    </w:p>
    <w:p w14:paraId="23ACE208" w14:textId="7C6108D7" w:rsidR="003561BE" w:rsidRPr="00DD2A06" w:rsidRDefault="003561BE" w:rsidP="00CF474F">
      <w:pPr>
        <w:ind w:left="720"/>
        <w:rPr>
          <w:rFonts w:ascii="Cambria" w:hAnsi="Cambria" w:cs="Minion Pro"/>
          <w:color w:val="211D1E"/>
          <w:sz w:val="24"/>
        </w:rPr>
      </w:pPr>
      <w:r>
        <w:rPr>
          <w:rFonts w:ascii="Cambria" w:hAnsi="Cambria" w:cs="Minion Pro"/>
          <w:color w:val="211D1E"/>
          <w:sz w:val="24"/>
        </w:rPr>
        <w:t xml:space="preserve">“The Use of Jewish Scripture in the New Testament,” in </w:t>
      </w:r>
      <w:r w:rsidR="00DD2A06">
        <w:rPr>
          <w:rFonts w:ascii="Cambria" w:hAnsi="Cambria" w:cs="Minion Pro"/>
          <w:i/>
          <w:iCs/>
          <w:color w:val="211D1E"/>
          <w:sz w:val="24"/>
        </w:rPr>
        <w:t>The Bible and the Latter-day Saint Tradition</w:t>
      </w:r>
      <w:r w:rsidR="00DD2A06">
        <w:rPr>
          <w:rFonts w:ascii="Cambria" w:hAnsi="Cambria" w:cs="Minion Pro"/>
          <w:color w:val="211D1E"/>
          <w:sz w:val="24"/>
        </w:rPr>
        <w:t xml:space="preserve">. Ed. </w:t>
      </w:r>
      <w:r w:rsidR="00DD2A06" w:rsidRPr="00DD2A06">
        <w:rPr>
          <w:rFonts w:ascii="Cambria" w:hAnsi="Cambria" w:cs="Minion Pro"/>
          <w:color w:val="211D1E"/>
          <w:sz w:val="24"/>
        </w:rPr>
        <w:t>Taylor G. Petrey, Cory Crawford, and Eric A. Eliason</w:t>
      </w:r>
      <w:r w:rsidR="00DD2A06">
        <w:rPr>
          <w:rFonts w:ascii="Cambria" w:hAnsi="Cambria" w:cs="Minion Pro"/>
          <w:color w:val="211D1E"/>
          <w:sz w:val="24"/>
        </w:rPr>
        <w:t xml:space="preserve">. Salt Lake City, UT: University of Utah Press, 2023, </w:t>
      </w:r>
      <w:r w:rsidR="006E0E01">
        <w:rPr>
          <w:rFonts w:ascii="Cambria" w:hAnsi="Cambria" w:cs="Minion Pro"/>
          <w:color w:val="211D1E"/>
          <w:sz w:val="24"/>
        </w:rPr>
        <w:t>287-296.</w:t>
      </w:r>
    </w:p>
    <w:p w14:paraId="481C2523" w14:textId="77777777" w:rsidR="003561BE" w:rsidRDefault="003561BE" w:rsidP="00CF474F">
      <w:pPr>
        <w:ind w:left="720"/>
        <w:rPr>
          <w:rFonts w:ascii="Cambria" w:hAnsi="Cambria" w:cs="Minion Pro"/>
          <w:color w:val="211D1E"/>
          <w:sz w:val="24"/>
        </w:rPr>
      </w:pPr>
    </w:p>
    <w:p w14:paraId="52462EA0" w14:textId="3A682339" w:rsidR="00724339" w:rsidRPr="00F036B5" w:rsidRDefault="00EB6239" w:rsidP="00CF474F">
      <w:pPr>
        <w:ind w:left="720"/>
        <w:rPr>
          <w:rFonts w:ascii="Cambria" w:hAnsi="Cambria" w:cs="Minion Pro"/>
          <w:color w:val="211D1E"/>
          <w:sz w:val="24"/>
        </w:rPr>
      </w:pPr>
      <w:r>
        <w:rPr>
          <w:rFonts w:ascii="Cambria" w:hAnsi="Cambria" w:cs="Minion Pro"/>
          <w:color w:val="211D1E"/>
          <w:sz w:val="24"/>
        </w:rPr>
        <w:t>“</w:t>
      </w:r>
      <w:r w:rsidRPr="00EB6239">
        <w:rPr>
          <w:rFonts w:ascii="Cambria" w:hAnsi="Cambria" w:cs="Minion Pro"/>
          <w:color w:val="211D1E"/>
          <w:sz w:val="24"/>
        </w:rPr>
        <w:t>Enoch in the Tradition of the Church of Jesus Christ of Latter-day Saints (Mormonism)</w:t>
      </w:r>
      <w:r>
        <w:rPr>
          <w:rFonts w:ascii="Cambria" w:hAnsi="Cambria" w:cs="Minion Pro"/>
          <w:color w:val="211D1E"/>
          <w:sz w:val="24"/>
        </w:rPr>
        <w:t>,” i</w:t>
      </w:r>
      <w:r w:rsidR="00850BF6">
        <w:rPr>
          <w:rFonts w:ascii="Cambria" w:hAnsi="Cambria" w:cs="Minion Pro"/>
          <w:color w:val="211D1E"/>
          <w:sz w:val="24"/>
        </w:rPr>
        <w:t xml:space="preserve">n </w:t>
      </w:r>
      <w:r w:rsidR="00850BF6" w:rsidRPr="00850BF6">
        <w:rPr>
          <w:rFonts w:ascii="Cambria" w:hAnsi="Cambria" w:cs="Minion Pro"/>
          <w:i/>
          <w:iCs/>
          <w:color w:val="211D1E"/>
          <w:sz w:val="24"/>
        </w:rPr>
        <w:t>Rediscovering Enoch? The Antediluvian Past from the Fifteenth to Nineteenth Centuries</w:t>
      </w:r>
      <w:r w:rsidR="00F036B5">
        <w:rPr>
          <w:rFonts w:ascii="Cambria" w:hAnsi="Cambria" w:cs="Minion Pro"/>
          <w:color w:val="211D1E"/>
          <w:sz w:val="24"/>
        </w:rPr>
        <w:t xml:space="preserve">. Ed. </w:t>
      </w:r>
      <w:r w:rsidR="00F036B5" w:rsidRPr="00F036B5">
        <w:rPr>
          <w:rFonts w:ascii="Cambria" w:hAnsi="Cambria" w:cs="Minion Pro"/>
          <w:color w:val="211D1E"/>
          <w:sz w:val="24"/>
        </w:rPr>
        <w:t xml:space="preserve">Ariel Hessayon, Annette Yoshiko Reed, </w:t>
      </w:r>
      <w:r w:rsidR="00F036B5">
        <w:rPr>
          <w:rFonts w:ascii="Cambria" w:hAnsi="Cambria" w:cs="Minion Pro"/>
          <w:color w:val="211D1E"/>
          <w:sz w:val="24"/>
        </w:rPr>
        <w:t xml:space="preserve">and </w:t>
      </w:r>
      <w:r w:rsidR="00F036B5" w:rsidRPr="00F036B5">
        <w:rPr>
          <w:rFonts w:ascii="Cambria" w:hAnsi="Cambria" w:cs="Minion Pro"/>
          <w:color w:val="211D1E"/>
          <w:sz w:val="24"/>
        </w:rPr>
        <w:t>Gabriele Boccaccini</w:t>
      </w:r>
      <w:r w:rsidR="00F036B5">
        <w:rPr>
          <w:rFonts w:ascii="Cambria" w:hAnsi="Cambria" w:cs="Minion Pro"/>
          <w:color w:val="211D1E"/>
          <w:sz w:val="24"/>
        </w:rPr>
        <w:t>.</w:t>
      </w:r>
      <w:r w:rsidR="0001461B">
        <w:rPr>
          <w:rFonts w:ascii="Cambria" w:hAnsi="Cambria" w:cs="Minion Pro"/>
          <w:color w:val="211D1E"/>
          <w:sz w:val="24"/>
        </w:rPr>
        <w:t xml:space="preserve"> Leiden and Boston: Brill, 2023</w:t>
      </w:r>
      <w:r>
        <w:rPr>
          <w:rFonts w:ascii="Cambria" w:hAnsi="Cambria" w:cs="Minion Pro"/>
          <w:color w:val="211D1E"/>
          <w:sz w:val="24"/>
        </w:rPr>
        <w:t xml:space="preserve">, 162-180. </w:t>
      </w:r>
    </w:p>
    <w:p w14:paraId="2DB78F14" w14:textId="77777777" w:rsidR="00724339" w:rsidRDefault="00724339" w:rsidP="00CF474F">
      <w:pPr>
        <w:ind w:left="720"/>
        <w:rPr>
          <w:rFonts w:ascii="Cambria" w:hAnsi="Cambria" w:cs="Minion Pro"/>
          <w:color w:val="211D1E"/>
          <w:sz w:val="24"/>
        </w:rPr>
      </w:pPr>
    </w:p>
    <w:p w14:paraId="5996472C" w14:textId="6977A310" w:rsidR="00D1270E" w:rsidRPr="00EE0307" w:rsidRDefault="00D1270E" w:rsidP="00CF474F">
      <w:pPr>
        <w:ind w:left="720"/>
        <w:rPr>
          <w:rFonts w:ascii="Cambria" w:hAnsi="Cambria" w:cs="Minion Pro"/>
          <w:color w:val="211D1E"/>
          <w:sz w:val="24"/>
        </w:rPr>
      </w:pPr>
      <w:r>
        <w:rPr>
          <w:rFonts w:ascii="Cambria" w:hAnsi="Cambria" w:cs="Minion Pro"/>
          <w:color w:val="211D1E"/>
          <w:sz w:val="24"/>
        </w:rPr>
        <w:t xml:space="preserve">“The Influence of the Figure of Moses in the Book of Mormon,” in </w:t>
      </w:r>
      <w:r w:rsidR="00EE0307">
        <w:rPr>
          <w:rFonts w:ascii="Cambria" w:hAnsi="Cambria" w:cs="Minion Pro"/>
          <w:i/>
          <w:iCs/>
          <w:color w:val="211D1E"/>
          <w:sz w:val="24"/>
        </w:rPr>
        <w:t>They Shall Grow Together. The Bible in the Book of Mormon</w:t>
      </w:r>
      <w:r w:rsidR="0032046A">
        <w:rPr>
          <w:rFonts w:ascii="Cambria" w:hAnsi="Cambria" w:cs="Minion Pro"/>
          <w:color w:val="211D1E"/>
          <w:sz w:val="24"/>
        </w:rPr>
        <w:t>. Ed. Charles Swift and Nicholas J. Frederick. Provo, UT: BYU Religious Studies Center and Deseret Book</w:t>
      </w:r>
      <w:r w:rsidR="007335E5">
        <w:rPr>
          <w:rFonts w:ascii="Cambria" w:hAnsi="Cambria" w:cs="Minion Pro"/>
          <w:color w:val="211D1E"/>
          <w:sz w:val="24"/>
        </w:rPr>
        <w:t>, 2022, 1-27.</w:t>
      </w:r>
    </w:p>
    <w:p w14:paraId="1A425019" w14:textId="77777777" w:rsidR="00D1270E" w:rsidRDefault="00D1270E" w:rsidP="00CF474F">
      <w:pPr>
        <w:ind w:left="720"/>
        <w:rPr>
          <w:rFonts w:ascii="Cambria" w:hAnsi="Cambria" w:cs="Minion Pro"/>
          <w:color w:val="211D1E"/>
          <w:sz w:val="24"/>
        </w:rPr>
      </w:pPr>
    </w:p>
    <w:p w14:paraId="63AE2F85" w14:textId="75355672" w:rsidR="00493F0C" w:rsidRDefault="00493F0C" w:rsidP="00CF474F">
      <w:pPr>
        <w:ind w:left="720"/>
        <w:rPr>
          <w:rFonts w:ascii="Cambria" w:hAnsi="Cambria" w:cs="Minion Pro"/>
          <w:color w:val="211D1E"/>
          <w:sz w:val="24"/>
        </w:rPr>
      </w:pPr>
      <w:r w:rsidRPr="00493F0C">
        <w:rPr>
          <w:rFonts w:ascii="Cambria" w:hAnsi="Cambria" w:cs="Minion Pro"/>
          <w:color w:val="211D1E"/>
          <w:sz w:val="24"/>
        </w:rPr>
        <w:t>"Families as Discipleship. New Testament Teachings about Family</w:t>
      </w:r>
      <w:r w:rsidR="00BB6E1F">
        <w:rPr>
          <w:rFonts w:ascii="Cambria" w:hAnsi="Cambria" w:cs="Minion Pro"/>
          <w:color w:val="211D1E"/>
          <w:sz w:val="24"/>
        </w:rPr>
        <w:t>,</w:t>
      </w:r>
      <w:r w:rsidRPr="00493F0C">
        <w:rPr>
          <w:rFonts w:ascii="Cambria" w:hAnsi="Cambria" w:cs="Minion Pro"/>
          <w:color w:val="211D1E"/>
          <w:sz w:val="24"/>
        </w:rPr>
        <w:t>"</w:t>
      </w:r>
      <w:r w:rsidR="00BB6E1F">
        <w:rPr>
          <w:rFonts w:ascii="Cambria" w:hAnsi="Cambria" w:cs="Minion Pro"/>
          <w:color w:val="211D1E"/>
          <w:sz w:val="24"/>
        </w:rPr>
        <w:t xml:space="preserve"> in </w:t>
      </w:r>
      <w:r w:rsidR="003522D2" w:rsidRPr="003522D2">
        <w:rPr>
          <w:rFonts w:ascii="Cambria" w:hAnsi="Cambria" w:cs="Minion Pro"/>
          <w:i/>
          <w:iCs/>
          <w:color w:val="211D1E"/>
          <w:sz w:val="24"/>
        </w:rPr>
        <w:t>The Household of God. Families and Belonging in the Social World of the New Testament.</w:t>
      </w:r>
      <w:r w:rsidR="003522D2" w:rsidRPr="003522D2">
        <w:rPr>
          <w:rFonts w:ascii="Cambria" w:hAnsi="Cambria" w:cs="Minion Pro"/>
          <w:color w:val="211D1E"/>
          <w:sz w:val="24"/>
        </w:rPr>
        <w:t xml:space="preserve"> 51st Sperry Symposium</w:t>
      </w:r>
      <w:r w:rsidR="00425C73">
        <w:rPr>
          <w:rFonts w:ascii="Cambria" w:hAnsi="Cambria" w:cs="Minion Pro"/>
          <w:color w:val="211D1E"/>
          <w:sz w:val="24"/>
        </w:rPr>
        <w:t xml:space="preserve">. Ed. </w:t>
      </w:r>
      <w:r w:rsidR="00425C73" w:rsidRPr="00425C73">
        <w:rPr>
          <w:rFonts w:ascii="Cambria" w:hAnsi="Cambria" w:cs="Minion Pro"/>
          <w:color w:val="211D1E"/>
          <w:sz w:val="24"/>
        </w:rPr>
        <w:t>Lincoln H. Blumell, Jason R. Combs, Mark D. Ellison, Frank F. Judd Jr., and Cecilia M. Peek</w:t>
      </w:r>
      <w:r w:rsidR="00425C73">
        <w:rPr>
          <w:rFonts w:ascii="Cambria" w:hAnsi="Cambria" w:cs="Minion Pro"/>
          <w:color w:val="211D1E"/>
          <w:sz w:val="24"/>
        </w:rPr>
        <w:t>. Provo, UT: BYU Religious Studies Center and Deseret Book, 2</w:t>
      </w:r>
      <w:r w:rsidR="0033638C">
        <w:rPr>
          <w:rFonts w:ascii="Cambria" w:hAnsi="Cambria" w:cs="Minion Pro"/>
          <w:color w:val="211D1E"/>
          <w:sz w:val="24"/>
        </w:rPr>
        <w:t xml:space="preserve">022, </w:t>
      </w:r>
      <w:r w:rsidR="00F31821">
        <w:rPr>
          <w:rFonts w:ascii="Cambria" w:hAnsi="Cambria" w:cs="Minion Pro"/>
          <w:color w:val="211D1E"/>
          <w:sz w:val="24"/>
        </w:rPr>
        <w:t xml:space="preserve">33-49. </w:t>
      </w:r>
    </w:p>
    <w:p w14:paraId="150C820B" w14:textId="77777777" w:rsidR="00425C73" w:rsidRDefault="00425C73" w:rsidP="00CF474F">
      <w:pPr>
        <w:ind w:left="720"/>
        <w:rPr>
          <w:rFonts w:ascii="Cambria" w:hAnsi="Cambria" w:cs="Minion Pro"/>
          <w:color w:val="211D1E"/>
          <w:sz w:val="24"/>
        </w:rPr>
      </w:pPr>
    </w:p>
    <w:p w14:paraId="447B5141" w14:textId="786F5F76" w:rsidR="00381892" w:rsidRPr="000C32B4" w:rsidRDefault="007E78B7" w:rsidP="00CF474F">
      <w:pPr>
        <w:ind w:left="720"/>
        <w:rPr>
          <w:rFonts w:ascii="Cambria" w:hAnsi="Cambria" w:cs="Minion Pro"/>
          <w:color w:val="211D1E"/>
          <w:sz w:val="24"/>
        </w:rPr>
      </w:pPr>
      <w:r>
        <w:rPr>
          <w:rFonts w:ascii="Cambria" w:hAnsi="Cambria" w:cs="Minion Pro"/>
          <w:color w:val="211D1E"/>
          <w:sz w:val="24"/>
        </w:rPr>
        <w:t xml:space="preserve">“Enoch in the Old Testament and Beyond,” </w:t>
      </w:r>
      <w:r w:rsidR="000C32B4">
        <w:rPr>
          <w:rFonts w:ascii="Cambria" w:hAnsi="Cambria" w:cs="Minion Pro"/>
          <w:color w:val="211D1E"/>
          <w:sz w:val="24"/>
        </w:rPr>
        <w:t xml:space="preserve">in </w:t>
      </w:r>
      <w:r w:rsidR="000C32B4">
        <w:rPr>
          <w:rFonts w:ascii="Cambria" w:hAnsi="Cambria" w:cs="Minion Pro"/>
          <w:i/>
          <w:iCs/>
          <w:color w:val="211D1E"/>
          <w:sz w:val="24"/>
        </w:rPr>
        <w:t xml:space="preserve">From Creation to Sinai. The Old Testament </w:t>
      </w:r>
      <w:r w:rsidR="000C32B4">
        <w:rPr>
          <w:rFonts w:ascii="Cambria" w:hAnsi="Cambria" w:cs="Minion Pro"/>
          <w:i/>
          <w:iCs/>
          <w:color w:val="211D1E"/>
          <w:sz w:val="24"/>
        </w:rPr>
        <w:lastRenderedPageBreak/>
        <w:t>through the Lens of the Restoration</w:t>
      </w:r>
      <w:r w:rsidR="000C32B4">
        <w:rPr>
          <w:rFonts w:ascii="Cambria" w:hAnsi="Cambria" w:cs="Minion Pro"/>
          <w:color w:val="211D1E"/>
          <w:sz w:val="24"/>
        </w:rPr>
        <w:t xml:space="preserve">. </w:t>
      </w:r>
      <w:r w:rsidR="00B97C92">
        <w:rPr>
          <w:rFonts w:ascii="Cambria" w:hAnsi="Cambria" w:cs="Minion Pro"/>
          <w:color w:val="211D1E"/>
          <w:sz w:val="24"/>
        </w:rPr>
        <w:t xml:space="preserve">Ed. Daniel L. Belnap and Aaron P. Schade. Provo, UT: BYU Religious Studies Center and Deseret Book, </w:t>
      </w:r>
      <w:r w:rsidR="00985B62">
        <w:rPr>
          <w:rFonts w:ascii="Cambria" w:hAnsi="Cambria" w:cs="Minion Pro"/>
          <w:color w:val="211D1E"/>
          <w:sz w:val="24"/>
        </w:rPr>
        <w:t xml:space="preserve">2021, 73-114. </w:t>
      </w:r>
    </w:p>
    <w:p w14:paraId="08E72423" w14:textId="77777777" w:rsidR="00381892" w:rsidRDefault="00381892" w:rsidP="00CF474F">
      <w:pPr>
        <w:ind w:left="720"/>
        <w:rPr>
          <w:rFonts w:ascii="Cambria" w:hAnsi="Cambria" w:cs="Minion Pro"/>
          <w:color w:val="211D1E"/>
          <w:sz w:val="24"/>
        </w:rPr>
      </w:pPr>
    </w:p>
    <w:p w14:paraId="3FDCD012" w14:textId="49E8F40B" w:rsidR="00637DC2" w:rsidRPr="00DB71E5" w:rsidRDefault="00737E47" w:rsidP="00CF474F">
      <w:pPr>
        <w:ind w:left="720"/>
        <w:rPr>
          <w:rFonts w:ascii="Cambria" w:hAnsi="Cambria" w:cs="Minion Pro"/>
          <w:color w:val="211D1E"/>
          <w:sz w:val="24"/>
        </w:rPr>
      </w:pPr>
      <w:r w:rsidRPr="00DB71E5">
        <w:rPr>
          <w:rFonts w:ascii="Cambria" w:hAnsi="Cambria" w:cs="Minion Pro"/>
          <w:color w:val="211D1E"/>
          <w:sz w:val="24"/>
        </w:rPr>
        <w:t xml:space="preserve">“The Joseph Smith Translation of the Bible: Ancient Material Restored or Inspired Commentary? Canonical or Optional? Finished or Unfinished?” </w:t>
      </w:r>
      <w:r w:rsidRPr="00DB71E5">
        <w:rPr>
          <w:rFonts w:ascii="Cambria" w:hAnsi="Cambria" w:cs="Minion Pro"/>
          <w:i/>
          <w:iCs/>
          <w:color w:val="211D1E"/>
          <w:sz w:val="24"/>
        </w:rPr>
        <w:t xml:space="preserve">BYU Studies Quarterly </w:t>
      </w:r>
      <w:r w:rsidRPr="00DB71E5">
        <w:rPr>
          <w:rFonts w:ascii="Cambria" w:hAnsi="Cambria" w:cs="Minion Pro"/>
          <w:color w:val="211D1E"/>
          <w:sz w:val="24"/>
        </w:rPr>
        <w:t>60, no. 3 (2021): 147–57.</w:t>
      </w:r>
    </w:p>
    <w:p w14:paraId="05C525C9" w14:textId="77475074" w:rsidR="001A014B" w:rsidRPr="00DB71E5" w:rsidRDefault="001A014B" w:rsidP="00CF474F">
      <w:pPr>
        <w:ind w:left="720"/>
        <w:rPr>
          <w:rFonts w:ascii="Cambria" w:hAnsi="Cambria" w:cs="Minion Pro"/>
          <w:color w:val="211D1E"/>
          <w:sz w:val="24"/>
        </w:rPr>
      </w:pPr>
    </w:p>
    <w:p w14:paraId="05E67A70" w14:textId="2C87D61F" w:rsidR="001A014B" w:rsidRPr="00DB71E5" w:rsidRDefault="00597FA1" w:rsidP="00CF474F">
      <w:pPr>
        <w:ind w:left="720"/>
        <w:rPr>
          <w:rFonts w:ascii="Cambria" w:hAnsi="Cambria" w:cs="Arial"/>
          <w:sz w:val="24"/>
        </w:rPr>
      </w:pPr>
      <w:r w:rsidRPr="00DB71E5">
        <w:rPr>
          <w:rFonts w:ascii="Cambria" w:hAnsi="Cambria" w:cs="Minion Pro"/>
          <w:color w:val="211D1E"/>
          <w:sz w:val="24"/>
        </w:rPr>
        <w:t xml:space="preserve">“‘Enoch Walked with God, and He Was Not’: Where Did Enoch Go after Genesis?” In </w:t>
      </w:r>
      <w:r w:rsidRPr="00DB71E5">
        <w:rPr>
          <w:rFonts w:ascii="Cambria" w:hAnsi="Cambria" w:cs="Minion Pro"/>
          <w:i/>
          <w:iCs/>
          <w:color w:val="211D1E"/>
          <w:sz w:val="24"/>
        </w:rPr>
        <w:t>Tracing Ancient Threads in the Book of Moses: Inspired Origins, Temple Contexts, and Literary Qualities</w:t>
      </w:r>
      <w:r w:rsidRPr="00DB71E5">
        <w:rPr>
          <w:rFonts w:ascii="Cambria" w:hAnsi="Cambria" w:cs="Minion Pro"/>
          <w:color w:val="211D1E"/>
          <w:sz w:val="24"/>
        </w:rPr>
        <w:t>, Vol. 2</w:t>
      </w:r>
      <w:r w:rsidR="005E704A" w:rsidRPr="00DB71E5">
        <w:rPr>
          <w:rFonts w:ascii="Cambria" w:hAnsi="Cambria" w:cs="Minion Pro"/>
          <w:color w:val="211D1E"/>
          <w:sz w:val="24"/>
        </w:rPr>
        <w:t xml:space="preserve">. Ed. </w:t>
      </w:r>
      <w:r w:rsidRPr="00DB71E5">
        <w:rPr>
          <w:rFonts w:ascii="Cambria" w:hAnsi="Cambria" w:cs="Minion Pro"/>
          <w:color w:val="211D1E"/>
          <w:sz w:val="24"/>
        </w:rPr>
        <w:t>Jeffrey M. Bradshaw, David R. Seely, John W. Welch and Scott Gordon, 1001–</w:t>
      </w:r>
      <w:r w:rsidR="005E704A" w:rsidRPr="00DB71E5">
        <w:rPr>
          <w:rFonts w:ascii="Cambria" w:hAnsi="Cambria" w:cs="Minion Pro"/>
          <w:color w:val="211D1E"/>
          <w:sz w:val="24"/>
        </w:rPr>
        <w:t xml:space="preserve">1023; </w:t>
      </w:r>
      <w:r w:rsidR="00E27355" w:rsidRPr="00DB71E5">
        <w:rPr>
          <w:rFonts w:ascii="Cambria" w:hAnsi="Cambria" w:cs="Minion Pro"/>
          <w:color w:val="211D1E"/>
          <w:sz w:val="24"/>
        </w:rPr>
        <w:t>1029</w:t>
      </w:r>
      <w:r w:rsidR="00D3397D" w:rsidRPr="00DB71E5">
        <w:rPr>
          <w:rFonts w:ascii="Cambria" w:hAnsi="Cambria" w:cs="Minion Pro"/>
          <w:color w:val="211D1E"/>
          <w:sz w:val="24"/>
        </w:rPr>
        <w:t>–</w:t>
      </w:r>
      <w:r w:rsidR="00E27355" w:rsidRPr="00DB71E5">
        <w:rPr>
          <w:rFonts w:ascii="Cambria" w:hAnsi="Cambria" w:cs="Minion Pro"/>
          <w:color w:val="211D1E"/>
          <w:sz w:val="24"/>
        </w:rPr>
        <w:t>10</w:t>
      </w:r>
      <w:r w:rsidR="00D3397D" w:rsidRPr="00DB71E5">
        <w:rPr>
          <w:rFonts w:ascii="Cambria" w:hAnsi="Cambria" w:cs="Minion Pro"/>
          <w:color w:val="211D1E"/>
          <w:sz w:val="24"/>
        </w:rPr>
        <w:t>3</w:t>
      </w:r>
      <w:r w:rsidR="00E27355" w:rsidRPr="00DB71E5">
        <w:rPr>
          <w:rFonts w:ascii="Cambria" w:hAnsi="Cambria" w:cs="Minion Pro"/>
          <w:color w:val="211D1E"/>
          <w:sz w:val="24"/>
        </w:rPr>
        <w:t>9</w:t>
      </w:r>
      <w:r w:rsidRPr="00DB71E5">
        <w:rPr>
          <w:rFonts w:ascii="Cambria" w:hAnsi="Cambria" w:cs="Minion Pro"/>
          <w:color w:val="211D1E"/>
          <w:sz w:val="24"/>
        </w:rPr>
        <w:t>. Orem, UT: The Interpreter Foundation</w:t>
      </w:r>
      <w:r w:rsidR="00E27355" w:rsidRPr="00DB71E5">
        <w:rPr>
          <w:rFonts w:ascii="Cambria" w:hAnsi="Cambria" w:cs="Minion Pro"/>
          <w:color w:val="211D1E"/>
          <w:sz w:val="24"/>
        </w:rPr>
        <w:t>/</w:t>
      </w:r>
      <w:r w:rsidRPr="00DB71E5">
        <w:rPr>
          <w:rFonts w:ascii="Cambria" w:hAnsi="Cambria" w:cs="Minion Pro"/>
          <w:color w:val="211D1E"/>
          <w:sz w:val="24"/>
        </w:rPr>
        <w:t>Eborn Books, 2021.</w:t>
      </w:r>
    </w:p>
    <w:p w14:paraId="17A6B05B" w14:textId="77777777" w:rsidR="00637DC2" w:rsidRDefault="00637DC2" w:rsidP="00CF474F">
      <w:pPr>
        <w:ind w:left="720"/>
        <w:rPr>
          <w:rFonts w:ascii="Cambria" w:hAnsi="Cambria" w:cs="Arial"/>
          <w:sz w:val="24"/>
        </w:rPr>
      </w:pPr>
    </w:p>
    <w:p w14:paraId="72C2F058" w14:textId="152716E9" w:rsidR="004A7FD9" w:rsidRDefault="004A7FD9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4A7FD9">
        <w:rPr>
          <w:rFonts w:ascii="Cambria" w:hAnsi="Cambria" w:cs="Arial"/>
          <w:sz w:val="24"/>
        </w:rPr>
        <w:t>Untimely Death: Is There a Good Time to Die?</w:t>
      </w:r>
      <w:r>
        <w:rPr>
          <w:rFonts w:ascii="Cambria" w:hAnsi="Cambria" w:cs="Arial"/>
          <w:sz w:val="24"/>
        </w:rPr>
        <w:t xml:space="preserve">” in </w:t>
      </w:r>
      <w:r w:rsidRPr="004A7FD9">
        <w:rPr>
          <w:rFonts w:ascii="Cambria" w:hAnsi="Cambria" w:cs="Arial"/>
          <w:i/>
          <w:iCs/>
          <w:sz w:val="24"/>
        </w:rPr>
        <w:t>"To Recover What Has Been Lost." Essays on Eschatology, Intertextuality, and Reception History in Honor of Dale C. Allison Jr.</w:t>
      </w:r>
      <w:r>
        <w:rPr>
          <w:rFonts w:ascii="Cambria" w:hAnsi="Cambria" w:cs="Arial"/>
          <w:sz w:val="24"/>
        </w:rPr>
        <w:t xml:space="preserve"> </w:t>
      </w:r>
      <w:r w:rsidRPr="004A7FD9">
        <w:rPr>
          <w:rFonts w:ascii="Cambria" w:hAnsi="Cambria" w:cs="Arial"/>
          <w:sz w:val="24"/>
        </w:rPr>
        <w:t>Supplements to Novum Testamentum 183</w:t>
      </w:r>
      <w:r>
        <w:rPr>
          <w:rFonts w:ascii="Cambria" w:hAnsi="Cambria" w:cs="Arial"/>
          <w:sz w:val="24"/>
        </w:rPr>
        <w:t xml:space="preserve">. Ed. </w:t>
      </w:r>
      <w:r w:rsidRPr="004A7FD9">
        <w:rPr>
          <w:rFonts w:ascii="Cambria" w:hAnsi="Cambria" w:cs="Arial"/>
          <w:sz w:val="24"/>
        </w:rPr>
        <w:t>Tucker S. Ferda, Daniel Frayer-Griggs, Nathan C. Johnson</w:t>
      </w:r>
      <w:r>
        <w:rPr>
          <w:rFonts w:ascii="Cambria" w:hAnsi="Cambria" w:cs="Arial"/>
          <w:sz w:val="24"/>
        </w:rPr>
        <w:t xml:space="preserve">. Leiden: Brill, 2021, </w:t>
      </w:r>
      <w:r w:rsidRPr="004A7FD9">
        <w:rPr>
          <w:rFonts w:ascii="Cambria" w:hAnsi="Cambria" w:cs="Arial"/>
          <w:sz w:val="24"/>
        </w:rPr>
        <w:t>142-157</w:t>
      </w:r>
      <w:r>
        <w:rPr>
          <w:rFonts w:ascii="Cambria" w:hAnsi="Cambria" w:cs="Arial"/>
          <w:sz w:val="24"/>
        </w:rPr>
        <w:t>.</w:t>
      </w:r>
    </w:p>
    <w:p w14:paraId="69B3AF3C" w14:textId="77777777" w:rsidR="004A7FD9" w:rsidRDefault="004A7FD9" w:rsidP="00CF474F">
      <w:pPr>
        <w:ind w:left="720"/>
        <w:rPr>
          <w:rFonts w:ascii="Cambria" w:hAnsi="Cambria" w:cs="Arial"/>
          <w:sz w:val="24"/>
        </w:rPr>
      </w:pPr>
    </w:p>
    <w:p w14:paraId="5E8DB6C4" w14:textId="3B8B4A71" w:rsidR="00591791" w:rsidRDefault="00591791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“Supersessionism and Latter-day Saint Thought: An Appraisal,” with Andrew C. Reed and Shon D. Hopkin, in </w:t>
      </w:r>
      <w:r>
        <w:rPr>
          <w:rFonts w:ascii="Cambria" w:hAnsi="Cambria" w:cs="Arial"/>
          <w:i/>
          <w:sz w:val="24"/>
        </w:rPr>
        <w:t>Understanding Covenants and Communities. Jews and Latter-day Saints in Dialogue</w:t>
      </w:r>
      <w:r>
        <w:rPr>
          <w:rFonts w:ascii="Cambria" w:hAnsi="Cambria" w:cs="Arial"/>
          <w:sz w:val="24"/>
        </w:rPr>
        <w:t xml:space="preserve">. Ed. Mark S. Diamond and Andrew C. Reed. Provo, UT and New York: Religious Studies Center and Central Conference of American Rabbis, 2020, 89-137. </w:t>
      </w:r>
    </w:p>
    <w:p w14:paraId="225AD5C5" w14:textId="77777777" w:rsidR="00591791" w:rsidRPr="00591791" w:rsidRDefault="00591791" w:rsidP="00CF474F">
      <w:pPr>
        <w:ind w:left="720"/>
        <w:rPr>
          <w:rFonts w:ascii="Cambria" w:hAnsi="Cambria" w:cs="Arial"/>
          <w:sz w:val="24"/>
        </w:rPr>
      </w:pPr>
    </w:p>
    <w:p w14:paraId="5745BBD9" w14:textId="01C430B8" w:rsidR="00591791" w:rsidRDefault="00591791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“Power in the Book of Ether,” in </w:t>
      </w:r>
      <w:r>
        <w:rPr>
          <w:rFonts w:ascii="Cambria" w:hAnsi="Cambria" w:cs="Arial"/>
          <w:i/>
          <w:sz w:val="24"/>
        </w:rPr>
        <w:t>Illuminating the Jaredite Records</w:t>
      </w:r>
      <w:r>
        <w:rPr>
          <w:rFonts w:ascii="Cambria" w:hAnsi="Cambria" w:cs="Arial"/>
          <w:sz w:val="24"/>
        </w:rPr>
        <w:t xml:space="preserve">. Ed. Daniel L. Belnap. Provo, UT: Religious Studies Center and Deseret Book, 2020, 183-202. </w:t>
      </w:r>
    </w:p>
    <w:p w14:paraId="2ADA438E" w14:textId="77777777" w:rsidR="00591791" w:rsidRDefault="00591791" w:rsidP="00CF474F">
      <w:pPr>
        <w:ind w:left="720"/>
        <w:rPr>
          <w:rFonts w:ascii="Cambria" w:hAnsi="Cambria" w:cs="Arial"/>
          <w:sz w:val="24"/>
        </w:rPr>
      </w:pPr>
    </w:p>
    <w:p w14:paraId="24FC31D9" w14:textId="706E6C82" w:rsidR="003F520E" w:rsidRDefault="003F520E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“Abraham, Testament of,” </w:t>
      </w:r>
      <w:r>
        <w:rPr>
          <w:rFonts w:ascii="Cambria" w:hAnsi="Cambria" w:cs="Arial"/>
          <w:i/>
          <w:iCs/>
          <w:sz w:val="24"/>
        </w:rPr>
        <w:t>T&amp;T Clark Encyclopedia of Second Temple Judaism. Volume I</w:t>
      </w:r>
      <w:r>
        <w:rPr>
          <w:rFonts w:ascii="Cambria" w:hAnsi="Cambria" w:cs="Arial"/>
          <w:sz w:val="24"/>
        </w:rPr>
        <w:t>. Ed. Loren T. Stuckenbruck and Daniel M. Gurtner. London and New York: T&amp;T Clark, 2020, 95-96.</w:t>
      </w:r>
    </w:p>
    <w:p w14:paraId="6D198B02" w14:textId="77777777" w:rsidR="003F520E" w:rsidRDefault="003F520E" w:rsidP="00CF474F">
      <w:pPr>
        <w:ind w:left="720"/>
        <w:rPr>
          <w:rFonts w:ascii="Cambria" w:hAnsi="Cambria" w:cs="Arial"/>
          <w:sz w:val="24"/>
        </w:rPr>
      </w:pPr>
    </w:p>
    <w:p w14:paraId="34AA935D" w14:textId="65745E23" w:rsidR="004915DC" w:rsidRDefault="004915DC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4915DC">
        <w:rPr>
          <w:rFonts w:ascii="Cambria" w:hAnsi="Cambria" w:cs="Arial"/>
          <w:sz w:val="24"/>
        </w:rPr>
        <w:t>Abraham in the Old Testament Pseudepigrapha: Friend of God and Father of Fathers</w:t>
      </w:r>
      <w:r>
        <w:rPr>
          <w:rFonts w:ascii="Cambria" w:hAnsi="Cambria" w:cs="Arial"/>
          <w:sz w:val="24"/>
        </w:rPr>
        <w:t xml:space="preserve">,” in </w:t>
      </w:r>
      <w:r w:rsidRPr="004915DC">
        <w:rPr>
          <w:rFonts w:ascii="Cambria" w:hAnsi="Cambria" w:cs="Arial"/>
          <w:i/>
          <w:sz w:val="24"/>
        </w:rPr>
        <w:t>Abraham in Jewish and Early Christian Literature</w:t>
      </w:r>
      <w:r>
        <w:rPr>
          <w:rFonts w:ascii="Cambria" w:hAnsi="Cambria" w:cs="Arial"/>
          <w:sz w:val="24"/>
        </w:rPr>
        <w:t xml:space="preserve">. </w:t>
      </w:r>
      <w:r w:rsidR="004D483C" w:rsidRPr="004D483C">
        <w:rPr>
          <w:rFonts w:ascii="Cambria" w:hAnsi="Cambria" w:cs="Arial"/>
          <w:sz w:val="24"/>
        </w:rPr>
        <w:t>Library of Second Temple Studies Volume 93</w:t>
      </w:r>
      <w:r w:rsidR="004D483C">
        <w:rPr>
          <w:rFonts w:ascii="Cambria" w:hAnsi="Cambria" w:cs="Arial"/>
          <w:sz w:val="24"/>
        </w:rPr>
        <w:t xml:space="preserve">. </w:t>
      </w:r>
      <w:r>
        <w:rPr>
          <w:rFonts w:ascii="Cambria" w:hAnsi="Cambria" w:cs="Arial"/>
          <w:sz w:val="24"/>
        </w:rPr>
        <w:t xml:space="preserve">Ed. </w:t>
      </w:r>
      <w:r w:rsidRPr="004915DC">
        <w:rPr>
          <w:rFonts w:ascii="Cambria" w:hAnsi="Cambria" w:cs="Arial"/>
          <w:sz w:val="24"/>
        </w:rPr>
        <w:t>Sean A. Adams and Zanne Domoney-Lyttle</w:t>
      </w:r>
      <w:r>
        <w:rPr>
          <w:rFonts w:ascii="Cambria" w:hAnsi="Cambria" w:cs="Arial"/>
          <w:sz w:val="24"/>
        </w:rPr>
        <w:t xml:space="preserve">. London and New York: T&amp;T Clark, 2019, 41-58. </w:t>
      </w:r>
    </w:p>
    <w:p w14:paraId="11956026" w14:textId="77777777" w:rsidR="004915DC" w:rsidRDefault="004915DC" w:rsidP="00CF474F">
      <w:pPr>
        <w:ind w:left="720"/>
        <w:rPr>
          <w:rFonts w:ascii="Cambria" w:hAnsi="Cambria" w:cs="Arial"/>
          <w:sz w:val="24"/>
        </w:rPr>
      </w:pPr>
    </w:p>
    <w:p w14:paraId="2F734435" w14:textId="6A31BFBB" w:rsidR="00903626" w:rsidRDefault="00903626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“Alma’s Loving Counsel to His Sons about the Law of Justice,” in </w:t>
      </w:r>
      <w:r>
        <w:rPr>
          <w:rFonts w:ascii="Cambria" w:hAnsi="Cambria" w:cs="Arial"/>
          <w:i/>
          <w:sz w:val="24"/>
        </w:rPr>
        <w:t>Give Ear to My Words. Text and Context of Alma 36-42. 48</w:t>
      </w:r>
      <w:r w:rsidRPr="00903626">
        <w:rPr>
          <w:rFonts w:ascii="Cambria" w:hAnsi="Cambria" w:cs="Arial"/>
          <w:i/>
          <w:sz w:val="24"/>
          <w:vertAlign w:val="superscript"/>
        </w:rPr>
        <w:t>th</w:t>
      </w:r>
      <w:r>
        <w:rPr>
          <w:rFonts w:ascii="Cambria" w:hAnsi="Cambria" w:cs="Arial"/>
          <w:i/>
          <w:sz w:val="24"/>
        </w:rPr>
        <w:t xml:space="preserve"> Annual Sperry Symposium</w:t>
      </w:r>
      <w:r>
        <w:rPr>
          <w:rFonts w:ascii="Cambria" w:hAnsi="Cambria" w:cs="Arial"/>
          <w:sz w:val="24"/>
        </w:rPr>
        <w:t>. Ed. Kerry M. Hull, Nicholas J. Frederick, and Hank R. Smith. Provo, UT: Religious Studies Center and Deseret Book, 2019, 89-108.</w:t>
      </w:r>
    </w:p>
    <w:p w14:paraId="49B97094" w14:textId="77777777" w:rsidR="00903626" w:rsidRDefault="00903626" w:rsidP="00CF474F">
      <w:pPr>
        <w:ind w:left="720"/>
        <w:rPr>
          <w:rFonts w:ascii="Cambria" w:hAnsi="Cambria" w:cs="Arial"/>
          <w:sz w:val="24"/>
        </w:rPr>
      </w:pPr>
    </w:p>
    <w:p w14:paraId="2D1AF3FC" w14:textId="162F4B95" w:rsidR="00480BA4" w:rsidRDefault="00480BA4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“The First Jewish Revolt against Rome,” in </w:t>
      </w:r>
      <w:r>
        <w:rPr>
          <w:rFonts w:ascii="Cambria" w:hAnsi="Cambria" w:cs="Arial"/>
          <w:i/>
          <w:sz w:val="24"/>
        </w:rPr>
        <w:t>New Testament History, Culture, and Society</w:t>
      </w:r>
      <w:r>
        <w:rPr>
          <w:rFonts w:ascii="Cambria" w:hAnsi="Cambria" w:cs="Arial"/>
          <w:sz w:val="24"/>
        </w:rPr>
        <w:t>. Ed. Lincoln H. Blumell. Provo, UT: Religious Studies Center, 2019, 230-242.</w:t>
      </w:r>
    </w:p>
    <w:p w14:paraId="435F511C" w14:textId="77777777" w:rsidR="00480BA4" w:rsidRDefault="00480BA4" w:rsidP="00CF474F">
      <w:pPr>
        <w:ind w:left="720"/>
        <w:rPr>
          <w:rFonts w:ascii="Cambria" w:hAnsi="Cambria" w:cs="Arial"/>
          <w:sz w:val="24"/>
        </w:rPr>
      </w:pPr>
    </w:p>
    <w:p w14:paraId="4904C02A" w14:textId="5E20D868" w:rsidR="00D77413" w:rsidRDefault="00D77413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“Are Weeping and Falling Down Funny? Exaggeration in Ancient Novelistic Texts,” in </w:t>
      </w:r>
      <w:r>
        <w:rPr>
          <w:rFonts w:ascii="Cambria" w:hAnsi="Cambria" w:cs="Arial"/>
          <w:i/>
          <w:sz w:val="24"/>
        </w:rPr>
        <w:t>Reading and Teaching Ancient Fiction. Jewish, Christian, and Greco-Roman Narratives</w:t>
      </w:r>
      <w:r>
        <w:rPr>
          <w:rFonts w:ascii="Cambria" w:hAnsi="Cambria" w:cs="Arial"/>
          <w:sz w:val="24"/>
        </w:rPr>
        <w:t xml:space="preserve">. Writings from the Greco-Roman World Supplement Series, 11. Ed. Sara R. Johnson, Ruben R. Dupertuis, and Christine Shea. Atlanta: SBL Press, 2018, 165-177. </w:t>
      </w:r>
    </w:p>
    <w:p w14:paraId="49E828CB" w14:textId="77777777" w:rsidR="00D77413" w:rsidRDefault="00D77413" w:rsidP="00CF474F">
      <w:pPr>
        <w:ind w:left="720"/>
        <w:rPr>
          <w:rFonts w:ascii="Cambria" w:hAnsi="Cambria" w:cs="Arial"/>
          <w:sz w:val="24"/>
        </w:rPr>
      </w:pPr>
    </w:p>
    <w:p w14:paraId="284DD8F5" w14:textId="0741719B" w:rsidR="003B1B4C" w:rsidRPr="003B1B4C" w:rsidRDefault="003B1B4C" w:rsidP="00CF474F">
      <w:pPr>
        <w:ind w:left="720"/>
        <w:rPr>
          <w:rFonts w:ascii="Cambria" w:hAnsi="Cambria" w:cs="Arial"/>
          <w:i/>
          <w:sz w:val="24"/>
        </w:rPr>
      </w:pPr>
      <w:r>
        <w:rPr>
          <w:rFonts w:ascii="Cambria" w:hAnsi="Cambria" w:cs="Arial"/>
          <w:sz w:val="24"/>
        </w:rPr>
        <w:t>“</w:t>
      </w:r>
      <w:r w:rsidRPr="003B1B4C">
        <w:rPr>
          <w:rFonts w:ascii="Cambria" w:hAnsi="Cambria" w:cs="Arial"/>
          <w:sz w:val="24"/>
        </w:rPr>
        <w:t>A Messenger of Good and Evil Tidings. A Narrative Study of Abinadi</w:t>
      </w:r>
      <w:r>
        <w:rPr>
          <w:rFonts w:ascii="Cambria" w:hAnsi="Cambria" w:cs="Arial"/>
          <w:sz w:val="24"/>
        </w:rPr>
        <w:t xml:space="preserve">,” in </w:t>
      </w:r>
      <w:r w:rsidRPr="003B1B4C">
        <w:rPr>
          <w:rFonts w:ascii="Cambria" w:hAnsi="Cambria" w:cs="Arial"/>
          <w:i/>
          <w:sz w:val="24"/>
        </w:rPr>
        <w:t>Abinadi. He Came Among Them in Disguise</w:t>
      </w:r>
      <w:r>
        <w:rPr>
          <w:rFonts w:ascii="Cambria" w:hAnsi="Cambria" w:cs="Arial"/>
          <w:sz w:val="24"/>
        </w:rPr>
        <w:t xml:space="preserve">. Ed. Shon D. Hopkin. Salt Lake City and Provo: </w:t>
      </w:r>
      <w:r w:rsidRPr="003B1B4C">
        <w:rPr>
          <w:rFonts w:ascii="Cambria" w:hAnsi="Cambria" w:cs="Arial"/>
          <w:sz w:val="24"/>
        </w:rPr>
        <w:t>Deseret Book and Religious Studies Center</w:t>
      </w:r>
      <w:r>
        <w:rPr>
          <w:rFonts w:ascii="Cambria" w:hAnsi="Cambria" w:cs="Arial"/>
          <w:sz w:val="24"/>
        </w:rPr>
        <w:t xml:space="preserve">, 2018, </w:t>
      </w:r>
      <w:r w:rsidRPr="003B1B4C">
        <w:rPr>
          <w:rFonts w:ascii="Cambria" w:hAnsi="Cambria" w:cs="Arial"/>
          <w:sz w:val="24"/>
        </w:rPr>
        <w:t>1-26</w:t>
      </w:r>
      <w:r>
        <w:rPr>
          <w:rFonts w:ascii="Cambria" w:hAnsi="Cambria" w:cs="Arial"/>
          <w:sz w:val="24"/>
        </w:rPr>
        <w:t>.</w:t>
      </w:r>
    </w:p>
    <w:p w14:paraId="7170A2E0" w14:textId="77777777" w:rsidR="003B1B4C" w:rsidRDefault="003B1B4C" w:rsidP="00CF474F">
      <w:pPr>
        <w:ind w:left="720"/>
        <w:rPr>
          <w:rFonts w:ascii="Cambria" w:hAnsi="Cambria" w:cs="Arial"/>
          <w:sz w:val="24"/>
        </w:rPr>
      </w:pPr>
    </w:p>
    <w:p w14:paraId="36FF31D8" w14:textId="3D9753A5" w:rsidR="00CF474F" w:rsidRPr="00927A8E" w:rsidRDefault="00CF474F" w:rsidP="00CF474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“Book of Enoch,” </w:t>
      </w:r>
      <w:r w:rsidRPr="00927A8E">
        <w:rPr>
          <w:rFonts w:ascii="Cambria" w:hAnsi="Cambria" w:cs="Arial"/>
          <w:sz w:val="24"/>
        </w:rPr>
        <w:t>“</w:t>
      </w:r>
      <w:r>
        <w:rPr>
          <w:rFonts w:ascii="Cambria" w:hAnsi="Cambria" w:cs="Arial"/>
          <w:sz w:val="24"/>
        </w:rPr>
        <w:t xml:space="preserve">Idolatry,” “Jews,” “Mahijah,” “Mahujah,” and “Sons of God” </w:t>
      </w:r>
      <w:r w:rsidRPr="00927A8E">
        <w:rPr>
          <w:rFonts w:ascii="Cambria" w:hAnsi="Cambria" w:cs="Arial"/>
          <w:sz w:val="24"/>
        </w:rPr>
        <w:t xml:space="preserve">entries in </w:t>
      </w:r>
      <w:r>
        <w:rPr>
          <w:rFonts w:ascii="Cambria" w:hAnsi="Cambria" w:cs="Arial"/>
          <w:i/>
          <w:sz w:val="24"/>
        </w:rPr>
        <w:t xml:space="preserve">Pearl of Great Price </w:t>
      </w:r>
      <w:r w:rsidRPr="00927A8E">
        <w:rPr>
          <w:rFonts w:ascii="Cambria" w:hAnsi="Cambria" w:cs="Arial"/>
          <w:i/>
          <w:sz w:val="24"/>
        </w:rPr>
        <w:t>Reference Companion</w:t>
      </w:r>
      <w:r w:rsidRPr="00927A8E">
        <w:rPr>
          <w:rFonts w:ascii="Cambria" w:hAnsi="Cambria" w:cs="Arial"/>
          <w:sz w:val="24"/>
        </w:rPr>
        <w:t>.  General Ed</w:t>
      </w:r>
      <w:r>
        <w:rPr>
          <w:rFonts w:ascii="Cambria" w:hAnsi="Cambria" w:cs="Arial"/>
          <w:sz w:val="24"/>
        </w:rPr>
        <w:t>itor,</w:t>
      </w:r>
      <w:r w:rsidRPr="00927A8E">
        <w:rPr>
          <w:rFonts w:ascii="Cambria" w:hAnsi="Cambria" w:cs="Arial"/>
          <w:sz w:val="24"/>
        </w:rPr>
        <w:t xml:space="preserve"> Dennis L. Largey.  Salt Lake City: Deseret</w:t>
      </w:r>
      <w:r>
        <w:rPr>
          <w:rFonts w:ascii="Cambria" w:hAnsi="Cambria" w:cs="Arial"/>
          <w:sz w:val="24"/>
        </w:rPr>
        <w:t xml:space="preserve"> Book, 2017</w:t>
      </w:r>
      <w:r w:rsidRPr="00927A8E">
        <w:rPr>
          <w:rFonts w:ascii="Cambria" w:hAnsi="Cambria" w:cs="Arial"/>
          <w:sz w:val="24"/>
        </w:rPr>
        <w:t>.</w:t>
      </w:r>
    </w:p>
    <w:p w14:paraId="418AEBE8" w14:textId="77777777" w:rsidR="00CF474F" w:rsidRDefault="00CF474F" w:rsidP="00754333">
      <w:pPr>
        <w:ind w:left="720"/>
        <w:rPr>
          <w:rFonts w:ascii="Cambria" w:hAnsi="Cambria" w:cs="Arial"/>
          <w:sz w:val="24"/>
        </w:rPr>
      </w:pPr>
    </w:p>
    <w:p w14:paraId="1E1465C3" w14:textId="52166E1B" w:rsidR="0037215A" w:rsidRDefault="0037215A" w:rsidP="00754333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="00754333">
        <w:rPr>
          <w:rFonts w:ascii="Cambria" w:hAnsi="Cambria" w:cs="Arial"/>
          <w:sz w:val="24"/>
        </w:rPr>
        <w:t>‘</w:t>
      </w:r>
      <w:r>
        <w:rPr>
          <w:rFonts w:ascii="Cambria" w:hAnsi="Cambria" w:cs="Arial"/>
          <w:sz w:val="24"/>
        </w:rPr>
        <w:t>After All We Can Do</w:t>
      </w:r>
      <w:r w:rsidR="00754333">
        <w:rPr>
          <w:rFonts w:ascii="Cambria" w:hAnsi="Cambria" w:cs="Arial"/>
          <w:sz w:val="24"/>
        </w:rPr>
        <w:t>’</w:t>
      </w:r>
      <w:r>
        <w:rPr>
          <w:rFonts w:ascii="Cambria" w:hAnsi="Cambria" w:cs="Arial"/>
          <w:sz w:val="24"/>
        </w:rPr>
        <w:t xml:space="preserve"> (2 Nephi 25:23),</w:t>
      </w:r>
      <w:r w:rsidR="00754333">
        <w:rPr>
          <w:rFonts w:ascii="Cambria" w:hAnsi="Cambria" w:cs="Arial"/>
          <w:sz w:val="24"/>
        </w:rPr>
        <w:t>”</w:t>
      </w:r>
      <w:r>
        <w:rPr>
          <w:rFonts w:ascii="Cambria" w:hAnsi="Cambria" w:cs="Arial"/>
          <w:sz w:val="24"/>
        </w:rPr>
        <w:t xml:space="preserve"> </w:t>
      </w:r>
      <w:r>
        <w:rPr>
          <w:rFonts w:ascii="Cambria" w:hAnsi="Cambria" w:cs="Arial"/>
          <w:i/>
          <w:iCs/>
          <w:sz w:val="24"/>
        </w:rPr>
        <w:t>Religious Educator</w:t>
      </w:r>
      <w:r>
        <w:rPr>
          <w:rFonts w:ascii="Cambria" w:hAnsi="Cambria" w:cs="Arial"/>
          <w:sz w:val="24"/>
        </w:rPr>
        <w:t xml:space="preserve"> 18/1 (2017): 33-47.</w:t>
      </w:r>
    </w:p>
    <w:p w14:paraId="0F90BB5D" w14:textId="77777777" w:rsidR="0037215A" w:rsidRDefault="0037215A" w:rsidP="00F15E58">
      <w:pPr>
        <w:ind w:left="720"/>
        <w:rPr>
          <w:rFonts w:ascii="Cambria" w:hAnsi="Cambria" w:cs="Arial"/>
          <w:bCs/>
          <w:sz w:val="24"/>
        </w:rPr>
      </w:pPr>
    </w:p>
    <w:p w14:paraId="3E70AA3D" w14:textId="77777777" w:rsidR="0050199E" w:rsidRPr="0050199E" w:rsidRDefault="0050199E" w:rsidP="00F15E58">
      <w:pPr>
        <w:ind w:left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>“</w:t>
      </w:r>
      <w:r w:rsidRPr="0050199E">
        <w:rPr>
          <w:rFonts w:ascii="Cambria" w:hAnsi="Cambria" w:cs="Arial"/>
          <w:bCs/>
          <w:sz w:val="24"/>
        </w:rPr>
        <w:t>The Melting Pot: A Jewish Play’s Influence on Twentieth-Century LDS Thought</w:t>
      </w:r>
      <w:r>
        <w:rPr>
          <w:rFonts w:ascii="Cambria" w:hAnsi="Cambria" w:cs="Arial"/>
          <w:bCs/>
          <w:sz w:val="24"/>
        </w:rPr>
        <w:t xml:space="preserve">,” </w:t>
      </w:r>
      <w:r>
        <w:rPr>
          <w:rFonts w:ascii="Cambria" w:hAnsi="Cambria" w:cs="Arial"/>
          <w:bCs/>
          <w:i/>
          <w:iCs/>
          <w:sz w:val="24"/>
        </w:rPr>
        <w:t>Mormon Historical Studies</w:t>
      </w:r>
      <w:r>
        <w:rPr>
          <w:rFonts w:ascii="Cambria" w:hAnsi="Cambria" w:cs="Arial"/>
          <w:bCs/>
          <w:sz w:val="24"/>
        </w:rPr>
        <w:t xml:space="preserve"> 17/1 </w:t>
      </w:r>
      <w:r w:rsidR="00220B7B">
        <w:rPr>
          <w:rFonts w:ascii="Cambria" w:hAnsi="Cambria" w:cs="Arial"/>
          <w:bCs/>
          <w:sz w:val="24"/>
        </w:rPr>
        <w:t xml:space="preserve">&amp; </w:t>
      </w:r>
      <w:r>
        <w:rPr>
          <w:rFonts w:ascii="Cambria" w:hAnsi="Cambria" w:cs="Arial"/>
          <w:bCs/>
          <w:sz w:val="24"/>
        </w:rPr>
        <w:t xml:space="preserve">2 (Spring/Fall 2016), </w:t>
      </w:r>
      <w:r w:rsidR="00220B7B">
        <w:rPr>
          <w:rFonts w:ascii="Cambria" w:hAnsi="Cambria" w:cs="Arial"/>
          <w:bCs/>
          <w:sz w:val="24"/>
        </w:rPr>
        <w:t>121-144.</w:t>
      </w:r>
    </w:p>
    <w:p w14:paraId="033FBCA2" w14:textId="77777777" w:rsidR="0050199E" w:rsidRDefault="0050199E" w:rsidP="00F15E58">
      <w:pPr>
        <w:ind w:left="720"/>
        <w:rPr>
          <w:rFonts w:ascii="Cambria" w:hAnsi="Cambria" w:cs="Arial"/>
          <w:bCs/>
          <w:sz w:val="24"/>
        </w:rPr>
      </w:pPr>
    </w:p>
    <w:p w14:paraId="3F34377E" w14:textId="77777777" w:rsidR="00F15E58" w:rsidRDefault="00F15E58" w:rsidP="00F15E58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bCs/>
          <w:sz w:val="24"/>
        </w:rPr>
        <w:t xml:space="preserve">“The World of the Bible,” “The Fall of Judah and the Exile,” and “Intertestamental Literature and the Dead Sea Scrolls,” chapters in </w:t>
      </w:r>
      <w:r>
        <w:rPr>
          <w:rFonts w:ascii="Cambria" w:hAnsi="Cambria" w:cs="Arial"/>
          <w:bCs/>
          <w:i/>
          <w:iCs/>
          <w:sz w:val="24"/>
        </w:rPr>
        <w:t>A Bible Reader’s History of the Ancient World</w:t>
      </w:r>
      <w:r>
        <w:rPr>
          <w:rFonts w:ascii="Cambria" w:hAnsi="Cambria" w:cs="Arial"/>
          <w:bCs/>
          <w:sz w:val="24"/>
        </w:rPr>
        <w:t>. Ed. Kent P. Jackson. Provo, UT: The Jerusalem Center for Near Eastern Studies, Brigham Young University, 2016, 1-13, 261-271, 350-363.</w:t>
      </w:r>
      <w:r>
        <w:rPr>
          <w:rFonts w:ascii="Cambria" w:hAnsi="Cambria" w:cs="Arial"/>
          <w:sz w:val="24"/>
        </w:rPr>
        <w:t xml:space="preserve"> </w:t>
      </w:r>
    </w:p>
    <w:p w14:paraId="5141AFCC" w14:textId="77777777" w:rsidR="00F15E58" w:rsidRDefault="00F15E58" w:rsidP="00A233CA">
      <w:pPr>
        <w:ind w:left="720"/>
        <w:rPr>
          <w:rFonts w:ascii="Cambria" w:hAnsi="Cambria" w:cs="Arial"/>
          <w:sz w:val="24"/>
        </w:rPr>
      </w:pPr>
    </w:p>
    <w:p w14:paraId="6001F97A" w14:textId="77777777" w:rsidR="00A233CA" w:rsidRPr="00A233CA" w:rsidRDefault="00A233CA" w:rsidP="00A233CA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“Moses and Paul: The Law.” In </w:t>
      </w:r>
      <w:r>
        <w:rPr>
          <w:rFonts w:ascii="Cambria" w:hAnsi="Cambria" w:cs="Arial"/>
          <w:i/>
          <w:iCs/>
          <w:sz w:val="24"/>
        </w:rPr>
        <w:t>As Iron Sharpens Iron:</w:t>
      </w:r>
      <w:r>
        <w:rPr>
          <w:rFonts w:ascii="Cambria" w:hAnsi="Cambria" w:cs="Arial"/>
          <w:sz w:val="24"/>
        </w:rPr>
        <w:t xml:space="preserve"> </w:t>
      </w:r>
      <w:r>
        <w:rPr>
          <w:rFonts w:ascii="Cambria" w:hAnsi="Cambria" w:cs="Arial"/>
          <w:i/>
          <w:iCs/>
          <w:sz w:val="24"/>
        </w:rPr>
        <w:t>Listening to the Various Voices of Scripture</w:t>
      </w:r>
      <w:r>
        <w:rPr>
          <w:rFonts w:ascii="Cambria" w:hAnsi="Cambria" w:cs="Arial"/>
          <w:sz w:val="24"/>
        </w:rPr>
        <w:t xml:space="preserve">. </w:t>
      </w:r>
      <w:r w:rsidR="00F15E58">
        <w:rPr>
          <w:rFonts w:ascii="Cambria" w:hAnsi="Cambria" w:cs="Arial"/>
          <w:sz w:val="24"/>
        </w:rPr>
        <w:t xml:space="preserve">Ed. Julie Smith. </w:t>
      </w:r>
      <w:r>
        <w:rPr>
          <w:rFonts w:ascii="Cambria" w:hAnsi="Cambria" w:cs="Arial"/>
          <w:sz w:val="24"/>
        </w:rPr>
        <w:t xml:space="preserve">Salt Lake City: Greg Kofford Books, 2016, </w:t>
      </w:r>
      <w:r w:rsidR="007A1158">
        <w:rPr>
          <w:rFonts w:ascii="Cambria" w:hAnsi="Cambria" w:cs="Arial"/>
          <w:sz w:val="24"/>
        </w:rPr>
        <w:t>75-84.</w:t>
      </w:r>
    </w:p>
    <w:p w14:paraId="46CCAB64" w14:textId="77777777" w:rsidR="00A233CA" w:rsidRDefault="00A233CA" w:rsidP="004F4170">
      <w:pPr>
        <w:ind w:left="720"/>
        <w:rPr>
          <w:rFonts w:ascii="Cambria" w:hAnsi="Cambria" w:cs="Arial"/>
          <w:sz w:val="24"/>
        </w:rPr>
      </w:pPr>
    </w:p>
    <w:p w14:paraId="34D7EEA6" w14:textId="3BA65FAE" w:rsidR="008C31A3" w:rsidRPr="008C31A3" w:rsidRDefault="008C31A3" w:rsidP="004F4170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“‘They Are Not Cast Off Forever.’ Fulfillm</w:t>
      </w:r>
      <w:r w:rsidR="00A233CA">
        <w:rPr>
          <w:rFonts w:ascii="Cambria" w:hAnsi="Cambria" w:cs="Arial"/>
          <w:sz w:val="24"/>
        </w:rPr>
        <w:t>ent of the Covenant Purposes.” I</w:t>
      </w:r>
      <w:r>
        <w:rPr>
          <w:rFonts w:ascii="Cambria" w:hAnsi="Cambria" w:cs="Arial"/>
          <w:sz w:val="24"/>
        </w:rPr>
        <w:t xml:space="preserve">n </w:t>
      </w:r>
      <w:r>
        <w:rPr>
          <w:rFonts w:ascii="Cambria" w:hAnsi="Cambria" w:cs="Arial"/>
          <w:i/>
          <w:sz w:val="24"/>
        </w:rPr>
        <w:t>The Coming Forth of the Book of Mormon. The 44</w:t>
      </w:r>
      <w:r w:rsidRPr="008C31A3">
        <w:rPr>
          <w:rFonts w:ascii="Cambria" w:hAnsi="Cambria" w:cs="Arial"/>
          <w:i/>
          <w:sz w:val="24"/>
          <w:vertAlign w:val="superscript"/>
        </w:rPr>
        <w:t>th</w:t>
      </w:r>
      <w:r>
        <w:rPr>
          <w:rFonts w:ascii="Cambria" w:hAnsi="Cambria" w:cs="Arial"/>
          <w:i/>
          <w:sz w:val="24"/>
        </w:rPr>
        <w:t xml:space="preserve"> Annual Sperry Symposium</w:t>
      </w:r>
      <w:r>
        <w:rPr>
          <w:rFonts w:ascii="Cambria" w:hAnsi="Cambria" w:cs="Arial"/>
          <w:sz w:val="24"/>
        </w:rPr>
        <w:t>. Ed. Dennis L. Largey, Andrew H. Hedges, John Hilton III, and Kerry Hull. Provo and Salt Lake City: BYU Religious Studies Center and Deseret Book Company, 2015, 265-279.</w:t>
      </w:r>
    </w:p>
    <w:p w14:paraId="5AEB2F8B" w14:textId="77777777" w:rsidR="008C31A3" w:rsidRDefault="008C31A3" w:rsidP="004F4170">
      <w:pPr>
        <w:ind w:left="720"/>
        <w:rPr>
          <w:rFonts w:ascii="Cambria" w:hAnsi="Cambria" w:cs="Arial"/>
          <w:sz w:val="24"/>
        </w:rPr>
      </w:pPr>
    </w:p>
    <w:p w14:paraId="0B8BCE27" w14:textId="77777777" w:rsidR="00777F7C" w:rsidRPr="00777F7C" w:rsidRDefault="00777F7C" w:rsidP="004F4170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777F7C">
        <w:rPr>
          <w:rFonts w:ascii="Cambria" w:hAnsi="Cambria" w:cs="Arial"/>
          <w:sz w:val="24"/>
        </w:rPr>
        <w:t>A Narrative Approach to the Joseph Smith Translation of the Synoptic Gospels</w:t>
      </w:r>
      <w:r>
        <w:rPr>
          <w:rFonts w:ascii="Cambria" w:hAnsi="Cambria" w:cs="Arial"/>
          <w:sz w:val="24"/>
        </w:rPr>
        <w:t xml:space="preserve">,” </w:t>
      </w:r>
      <w:r>
        <w:rPr>
          <w:rFonts w:ascii="Cambria" w:hAnsi="Cambria" w:cs="Arial"/>
          <w:i/>
          <w:sz w:val="24"/>
        </w:rPr>
        <w:t>BYU Studies</w:t>
      </w:r>
      <w:r>
        <w:rPr>
          <w:rFonts w:ascii="Cambria" w:hAnsi="Cambria" w:cs="Arial"/>
          <w:sz w:val="24"/>
        </w:rPr>
        <w:t xml:space="preserve"> </w:t>
      </w:r>
      <w:r>
        <w:rPr>
          <w:rFonts w:ascii="Cambria" w:hAnsi="Cambria" w:cs="Arial"/>
          <w:i/>
          <w:sz w:val="24"/>
        </w:rPr>
        <w:t>Quarterly</w:t>
      </w:r>
      <w:r>
        <w:rPr>
          <w:rFonts w:ascii="Cambria" w:hAnsi="Cambria" w:cs="Arial"/>
          <w:sz w:val="24"/>
        </w:rPr>
        <w:t xml:space="preserve"> 54/2 (2015): 35-62.</w:t>
      </w:r>
    </w:p>
    <w:p w14:paraId="0D705BCD" w14:textId="77777777" w:rsidR="00777F7C" w:rsidRDefault="00777F7C" w:rsidP="004F4170">
      <w:pPr>
        <w:ind w:left="720"/>
        <w:rPr>
          <w:rFonts w:ascii="Cambria" w:hAnsi="Cambria" w:cs="Arial"/>
          <w:sz w:val="24"/>
        </w:rPr>
      </w:pPr>
    </w:p>
    <w:p w14:paraId="2A7E92B4" w14:textId="77777777" w:rsidR="00BA3181" w:rsidRPr="00BA3181" w:rsidRDefault="00BA3181" w:rsidP="004F4170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“Stand Down and See the End: Peter’s Characterization in the Gospels.” In </w:t>
      </w:r>
      <w:r>
        <w:rPr>
          <w:rFonts w:ascii="Cambria" w:hAnsi="Cambria" w:cs="Arial"/>
          <w:i/>
          <w:sz w:val="24"/>
        </w:rPr>
        <w:t>The Ministry of Peter, the Chief Apostle. 43</w:t>
      </w:r>
      <w:r w:rsidRPr="00BA3181">
        <w:rPr>
          <w:rFonts w:ascii="Cambria" w:hAnsi="Cambria" w:cs="Arial"/>
          <w:i/>
          <w:sz w:val="24"/>
          <w:vertAlign w:val="superscript"/>
        </w:rPr>
        <w:t>rd</w:t>
      </w:r>
      <w:r>
        <w:rPr>
          <w:rFonts w:ascii="Cambria" w:hAnsi="Cambria" w:cs="Arial"/>
          <w:i/>
          <w:sz w:val="24"/>
        </w:rPr>
        <w:t xml:space="preserve"> Annual Sperry Symposium</w:t>
      </w:r>
      <w:r>
        <w:rPr>
          <w:rFonts w:ascii="Cambria" w:hAnsi="Cambria" w:cs="Arial"/>
          <w:sz w:val="24"/>
        </w:rPr>
        <w:t>. Ed. Frank F. Judd Jr., Eric D. Huntsman, and Shon D. Hopkin. Provo and Salt Lake City: BYU Religious Studies Center and Deseret Book Company, 2014; 67-90.</w:t>
      </w:r>
    </w:p>
    <w:p w14:paraId="54CEC4F4" w14:textId="2550FC12" w:rsidR="00BA3181" w:rsidRDefault="00BA3181" w:rsidP="004F4170">
      <w:pPr>
        <w:ind w:left="720"/>
        <w:rPr>
          <w:rFonts w:ascii="Cambria" w:hAnsi="Cambria" w:cs="Arial"/>
          <w:sz w:val="24"/>
        </w:rPr>
      </w:pPr>
    </w:p>
    <w:p w14:paraId="1B669C02" w14:textId="77777777" w:rsidR="004F4170" w:rsidRPr="00927A8E" w:rsidRDefault="004F4170" w:rsidP="004F4170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“Death and the Afterlife in </w:t>
      </w:r>
      <w:r w:rsidRPr="00A42280">
        <w:rPr>
          <w:rFonts w:ascii="Cambria" w:hAnsi="Cambria" w:cs="Arial"/>
          <w:i/>
          <w:sz w:val="24"/>
        </w:rPr>
        <w:t>2 Baruch</w:t>
      </w:r>
      <w:r>
        <w:rPr>
          <w:rFonts w:ascii="Cambria" w:hAnsi="Cambria" w:cs="Arial"/>
          <w:sz w:val="24"/>
        </w:rPr>
        <w:t xml:space="preserve">.” In </w:t>
      </w:r>
      <w:r>
        <w:rPr>
          <w:rFonts w:ascii="Cambria" w:hAnsi="Cambria" w:cs="Arial"/>
          <w:i/>
          <w:sz w:val="24"/>
        </w:rPr>
        <w:t>Interpreting 4 Ezra and 2 Baruch. International Studies</w:t>
      </w:r>
      <w:r>
        <w:rPr>
          <w:rFonts w:ascii="Cambria" w:hAnsi="Cambria" w:cs="Arial"/>
          <w:sz w:val="24"/>
        </w:rPr>
        <w:t>. Ed. Gabriele Boccaccini and Jason M. Zurawski. Lond</w:t>
      </w:r>
      <w:r w:rsidR="00A42280">
        <w:rPr>
          <w:rFonts w:ascii="Cambria" w:hAnsi="Cambria" w:cs="Arial"/>
          <w:sz w:val="24"/>
        </w:rPr>
        <w:t>on: Bloomsbury T&amp;T Clark, 2014</w:t>
      </w:r>
      <w:r w:rsidR="00BA3181">
        <w:rPr>
          <w:rFonts w:ascii="Cambria" w:hAnsi="Cambria" w:cs="Arial"/>
          <w:sz w:val="24"/>
        </w:rPr>
        <w:t>; 116-123</w:t>
      </w:r>
      <w:r w:rsidR="00A42280">
        <w:rPr>
          <w:rFonts w:ascii="Cambria" w:hAnsi="Cambria" w:cs="Arial"/>
          <w:sz w:val="24"/>
        </w:rPr>
        <w:t>.</w:t>
      </w:r>
      <w:r>
        <w:rPr>
          <w:rFonts w:ascii="Cambria" w:hAnsi="Cambria" w:cs="Arial"/>
          <w:sz w:val="24"/>
        </w:rPr>
        <w:t xml:space="preserve"> </w:t>
      </w:r>
    </w:p>
    <w:p w14:paraId="4A7BCA9F" w14:textId="7E0BFC67" w:rsidR="004F4170" w:rsidRDefault="004F4170" w:rsidP="00AA00A9">
      <w:pPr>
        <w:ind w:left="720"/>
        <w:rPr>
          <w:rFonts w:ascii="Cambria" w:hAnsi="Cambria" w:cs="Arial"/>
          <w:sz w:val="24"/>
        </w:rPr>
      </w:pPr>
    </w:p>
    <w:p w14:paraId="0A19240F" w14:textId="77777777" w:rsidR="00AA00A9" w:rsidRPr="00927A8E" w:rsidRDefault="00AC2115" w:rsidP="00840639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“Anointed,” </w:t>
      </w:r>
      <w:r w:rsidR="00AA00A9" w:rsidRPr="00927A8E">
        <w:rPr>
          <w:rFonts w:ascii="Cambria" w:hAnsi="Cambria" w:cs="Arial"/>
          <w:sz w:val="24"/>
        </w:rPr>
        <w:t>“</w:t>
      </w:r>
      <w:r w:rsidR="00AA00A9">
        <w:rPr>
          <w:rFonts w:ascii="Cambria" w:hAnsi="Cambria" w:cs="Arial"/>
          <w:sz w:val="24"/>
        </w:rPr>
        <w:t xml:space="preserve">End of the </w:t>
      </w:r>
      <w:r>
        <w:rPr>
          <w:rFonts w:ascii="Cambria" w:hAnsi="Cambria" w:cs="Arial"/>
          <w:sz w:val="24"/>
        </w:rPr>
        <w:t>Earth</w:t>
      </w:r>
      <w:r w:rsidR="00AA00A9">
        <w:rPr>
          <w:rFonts w:ascii="Cambria" w:hAnsi="Cambria" w:cs="Arial"/>
          <w:sz w:val="24"/>
        </w:rPr>
        <w:t>/End of</w:t>
      </w:r>
      <w:r>
        <w:rPr>
          <w:rFonts w:ascii="Cambria" w:hAnsi="Cambria" w:cs="Arial"/>
          <w:sz w:val="24"/>
        </w:rPr>
        <w:t xml:space="preserve"> the World</w:t>
      </w:r>
      <w:r w:rsidR="00AA00A9">
        <w:rPr>
          <w:rFonts w:ascii="Cambria" w:hAnsi="Cambria" w:cs="Arial"/>
          <w:sz w:val="24"/>
        </w:rPr>
        <w:t>,</w:t>
      </w:r>
      <w:r w:rsidR="00AA00A9" w:rsidRPr="00927A8E">
        <w:rPr>
          <w:rFonts w:ascii="Cambria" w:hAnsi="Cambria" w:cs="Arial"/>
          <w:sz w:val="24"/>
        </w:rPr>
        <w:t>”</w:t>
      </w:r>
      <w:r w:rsidR="00AA00A9">
        <w:rPr>
          <w:rFonts w:ascii="Cambria" w:hAnsi="Cambria" w:cs="Arial"/>
          <w:sz w:val="24"/>
        </w:rPr>
        <w:t xml:space="preserve"> </w:t>
      </w:r>
      <w:r w:rsidR="00020740">
        <w:rPr>
          <w:rFonts w:ascii="Cambria" w:hAnsi="Cambria" w:cs="Arial"/>
          <w:sz w:val="24"/>
        </w:rPr>
        <w:t xml:space="preserve">and </w:t>
      </w:r>
      <w:r w:rsidR="00AA00A9">
        <w:rPr>
          <w:rFonts w:ascii="Cambria" w:hAnsi="Cambria" w:cs="Arial"/>
          <w:sz w:val="24"/>
        </w:rPr>
        <w:t xml:space="preserve">“Gnashing of Teeth” </w:t>
      </w:r>
      <w:r w:rsidR="00AA00A9" w:rsidRPr="00927A8E">
        <w:rPr>
          <w:rFonts w:ascii="Cambria" w:hAnsi="Cambria" w:cs="Arial"/>
          <w:sz w:val="24"/>
        </w:rPr>
        <w:t xml:space="preserve">entries in </w:t>
      </w:r>
      <w:r w:rsidR="00AA00A9">
        <w:rPr>
          <w:rFonts w:ascii="Cambria" w:hAnsi="Cambria" w:cs="Arial"/>
          <w:i/>
          <w:sz w:val="24"/>
        </w:rPr>
        <w:t xml:space="preserve">Doctrine and Covenants </w:t>
      </w:r>
      <w:r w:rsidR="00AA00A9" w:rsidRPr="00927A8E">
        <w:rPr>
          <w:rFonts w:ascii="Cambria" w:hAnsi="Cambria" w:cs="Arial"/>
          <w:i/>
          <w:sz w:val="24"/>
        </w:rPr>
        <w:t>Reference Companion</w:t>
      </w:r>
      <w:r w:rsidR="00AA00A9" w:rsidRPr="00927A8E">
        <w:rPr>
          <w:rFonts w:ascii="Cambria" w:hAnsi="Cambria" w:cs="Arial"/>
          <w:sz w:val="24"/>
        </w:rPr>
        <w:t>.  General Ed</w:t>
      </w:r>
      <w:r w:rsidR="00840639">
        <w:rPr>
          <w:rFonts w:ascii="Cambria" w:hAnsi="Cambria" w:cs="Arial"/>
          <w:sz w:val="24"/>
        </w:rPr>
        <w:t>itor,</w:t>
      </w:r>
      <w:r w:rsidR="00AA00A9" w:rsidRPr="00927A8E">
        <w:rPr>
          <w:rFonts w:ascii="Cambria" w:hAnsi="Cambria" w:cs="Arial"/>
          <w:sz w:val="24"/>
        </w:rPr>
        <w:t xml:space="preserve"> Dennis L. Largey.  Salt Lake City: Deseret</w:t>
      </w:r>
      <w:r w:rsidR="00AA00A9">
        <w:rPr>
          <w:rFonts w:ascii="Cambria" w:hAnsi="Cambria" w:cs="Arial"/>
          <w:sz w:val="24"/>
        </w:rPr>
        <w:t xml:space="preserve"> Book, 2012</w:t>
      </w:r>
      <w:r w:rsidR="00AA00A9" w:rsidRPr="00927A8E">
        <w:rPr>
          <w:rFonts w:ascii="Cambria" w:hAnsi="Cambria" w:cs="Arial"/>
          <w:sz w:val="24"/>
        </w:rPr>
        <w:t>.</w:t>
      </w:r>
    </w:p>
    <w:p w14:paraId="01891551" w14:textId="77777777" w:rsidR="00AA00A9" w:rsidRDefault="00AA00A9" w:rsidP="00AA00A9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 </w:t>
      </w:r>
    </w:p>
    <w:p w14:paraId="61D6B381" w14:textId="77777777" w:rsidR="00056C3C" w:rsidRDefault="00A37CA7" w:rsidP="00056C3C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“Appropriation of Egyptian Judgment in </w:t>
      </w:r>
      <w:r w:rsidRPr="00927A8E">
        <w:rPr>
          <w:rFonts w:ascii="Cambria" w:hAnsi="Cambria" w:cs="Arial"/>
          <w:i/>
          <w:sz w:val="24"/>
        </w:rPr>
        <w:t>The Testament of Abraham</w:t>
      </w:r>
      <w:r w:rsidRPr="00927A8E">
        <w:rPr>
          <w:rFonts w:ascii="Cambria" w:hAnsi="Cambria" w:cs="Arial"/>
          <w:sz w:val="24"/>
        </w:rPr>
        <w:t xml:space="preserve">?”  In </w:t>
      </w:r>
      <w:r w:rsidRPr="00927A8E">
        <w:rPr>
          <w:rFonts w:ascii="Cambria" w:hAnsi="Cambria" w:cs="Arial"/>
          <w:i/>
          <w:sz w:val="24"/>
        </w:rPr>
        <w:t>Evolving Egypt: Innovation, Appropriation, and Reinterpretation</w:t>
      </w:r>
      <w:r w:rsidR="00B476E2">
        <w:rPr>
          <w:rFonts w:ascii="Cambria" w:hAnsi="Cambria" w:cs="Arial"/>
          <w:i/>
          <w:sz w:val="24"/>
        </w:rPr>
        <w:t xml:space="preserve"> in Ancient Egypt</w:t>
      </w:r>
      <w:r w:rsidRPr="00927A8E">
        <w:rPr>
          <w:rFonts w:ascii="Cambria" w:hAnsi="Cambria" w:cs="Arial"/>
          <w:sz w:val="24"/>
        </w:rPr>
        <w:t>.  Ed. Kerry Muhlestein</w:t>
      </w:r>
      <w:r w:rsidR="00B476E2">
        <w:rPr>
          <w:rFonts w:ascii="Cambria" w:hAnsi="Cambria" w:cs="Arial"/>
          <w:sz w:val="24"/>
        </w:rPr>
        <w:t xml:space="preserve"> and John Gee</w:t>
      </w:r>
      <w:r w:rsidRPr="00927A8E">
        <w:rPr>
          <w:rFonts w:ascii="Cambria" w:hAnsi="Cambria" w:cs="Arial"/>
          <w:sz w:val="24"/>
        </w:rPr>
        <w:t xml:space="preserve">.  </w:t>
      </w:r>
      <w:r w:rsidR="00E43AB7" w:rsidRPr="00927A8E">
        <w:rPr>
          <w:rFonts w:ascii="Cambria" w:hAnsi="Cambria" w:cs="Arial"/>
          <w:sz w:val="24"/>
        </w:rPr>
        <w:t xml:space="preserve">Oxford: </w:t>
      </w:r>
      <w:r w:rsidR="00F417ED">
        <w:rPr>
          <w:rFonts w:ascii="Cambria" w:hAnsi="Cambria" w:cs="Arial"/>
          <w:sz w:val="24"/>
        </w:rPr>
        <w:t>Archaeopress—B</w:t>
      </w:r>
      <w:r w:rsidRPr="00927A8E">
        <w:rPr>
          <w:rFonts w:ascii="Cambria" w:hAnsi="Cambria" w:cs="Arial"/>
          <w:sz w:val="24"/>
        </w:rPr>
        <w:t xml:space="preserve">ritish Archaeological Reports </w:t>
      </w:r>
      <w:r w:rsidR="00B476E2">
        <w:rPr>
          <w:rFonts w:ascii="Cambria" w:hAnsi="Cambria" w:cs="Arial"/>
          <w:sz w:val="24"/>
        </w:rPr>
        <w:t>International Series 2397, 2012; 99-103.</w:t>
      </w:r>
    </w:p>
    <w:p w14:paraId="1FF56E94" w14:textId="77777777" w:rsidR="00056C3C" w:rsidRDefault="00056C3C" w:rsidP="00056C3C">
      <w:pPr>
        <w:spacing w:line="226" w:lineRule="auto"/>
        <w:ind w:left="720"/>
        <w:rPr>
          <w:rFonts w:ascii="Cambria" w:hAnsi="Cambria" w:cs="Arial"/>
          <w:sz w:val="24"/>
        </w:rPr>
      </w:pPr>
    </w:p>
    <w:p w14:paraId="2A513FCD" w14:textId="77777777" w:rsidR="00056C3C" w:rsidRDefault="00026524" w:rsidP="00056C3C">
      <w:pPr>
        <w:spacing w:line="226" w:lineRule="auto"/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“The Father in the Sermon on the Mount.”  In </w:t>
      </w:r>
      <w:r>
        <w:rPr>
          <w:rFonts w:ascii="Cambria" w:hAnsi="Cambria" w:cs="Arial"/>
          <w:i/>
          <w:sz w:val="24"/>
        </w:rPr>
        <w:t>The Sermon on the Mount in Latter-day Scripture</w:t>
      </w:r>
      <w:r>
        <w:rPr>
          <w:rFonts w:ascii="Cambria" w:hAnsi="Cambria" w:cs="Arial"/>
          <w:sz w:val="24"/>
        </w:rPr>
        <w:t>.  Ed. Gaye Strathearn, Thomas Wayment, and Daniel Belnap.  39</w:t>
      </w:r>
      <w:r w:rsidRPr="00026524">
        <w:rPr>
          <w:rFonts w:ascii="Cambria" w:hAnsi="Cambria" w:cs="Arial"/>
          <w:sz w:val="24"/>
          <w:vertAlign w:val="superscript"/>
        </w:rPr>
        <w:t>th</w:t>
      </w:r>
      <w:r>
        <w:rPr>
          <w:rFonts w:ascii="Cambria" w:hAnsi="Cambria" w:cs="Arial"/>
          <w:sz w:val="24"/>
        </w:rPr>
        <w:t xml:space="preserve"> Annual Sidney B. Sperry Symposium; Provo and Salt Lake City: Religious Studies Center, Brigham Young University and Deseret Book, 2010; 140-156.</w:t>
      </w:r>
    </w:p>
    <w:p w14:paraId="250F1075" w14:textId="77777777" w:rsidR="00056C3C" w:rsidRDefault="00056C3C" w:rsidP="00056C3C">
      <w:pPr>
        <w:spacing w:line="226" w:lineRule="auto"/>
        <w:ind w:left="720"/>
        <w:rPr>
          <w:rFonts w:ascii="Cambria" w:hAnsi="Cambria" w:cs="Arial"/>
          <w:sz w:val="24"/>
        </w:rPr>
      </w:pPr>
    </w:p>
    <w:p w14:paraId="34DB9E56" w14:textId="0A09625C" w:rsidR="00CF6F37" w:rsidRPr="00927A8E" w:rsidRDefault="00CF6F37" w:rsidP="00056C3C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“The Book of Acts</w:t>
      </w:r>
      <w:r w:rsidR="008A20B4">
        <w:rPr>
          <w:rFonts w:ascii="Cambria" w:hAnsi="Cambria" w:cs="Arial"/>
          <w:sz w:val="24"/>
        </w:rPr>
        <w:t xml:space="preserve">: A Pattern for Modern Church </w:t>
      </w:r>
      <w:r w:rsidRPr="00927A8E">
        <w:rPr>
          <w:rFonts w:ascii="Cambria" w:hAnsi="Cambria" w:cs="Arial"/>
          <w:sz w:val="24"/>
        </w:rPr>
        <w:t xml:space="preserve">Growth.”  In </w:t>
      </w:r>
      <w:r w:rsidRPr="00927A8E">
        <w:rPr>
          <w:rFonts w:ascii="Cambria" w:hAnsi="Cambria" w:cs="Arial"/>
          <w:i/>
          <w:sz w:val="24"/>
        </w:rPr>
        <w:t>Shedding Light on the New Testament: Acts through Revelation</w:t>
      </w:r>
      <w:r w:rsidRPr="00927A8E">
        <w:rPr>
          <w:rFonts w:ascii="Cambria" w:hAnsi="Cambria" w:cs="Arial"/>
          <w:sz w:val="24"/>
        </w:rPr>
        <w:t>.  Ed. Ray Huntington, Frank Judd, and David Whitchurch.  Provo: Religious Studies Center, Brigham Young University</w:t>
      </w:r>
      <w:r w:rsidR="008A20B4">
        <w:rPr>
          <w:rFonts w:ascii="Cambria" w:hAnsi="Cambria" w:cs="Arial"/>
          <w:sz w:val="24"/>
        </w:rPr>
        <w:t>, 2009</w:t>
      </w:r>
      <w:r w:rsidRPr="00927A8E">
        <w:rPr>
          <w:rFonts w:ascii="Cambria" w:hAnsi="Cambria" w:cs="Arial"/>
          <w:sz w:val="24"/>
        </w:rPr>
        <w:t>.</w:t>
      </w:r>
    </w:p>
    <w:p w14:paraId="68560DCD" w14:textId="77777777" w:rsidR="00CF6F37" w:rsidRDefault="00CF6F37" w:rsidP="00CF6F37">
      <w:pPr>
        <w:keepNext/>
        <w:keepLines/>
        <w:widowControl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 </w:t>
      </w:r>
    </w:p>
    <w:p w14:paraId="485C5307" w14:textId="77777777" w:rsidR="002C65FC" w:rsidRPr="00927A8E" w:rsidRDefault="003C47DD" w:rsidP="00CF6F37">
      <w:pPr>
        <w:keepNext/>
        <w:keepLines/>
        <w:widowControl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“The Powers of the Atonement: </w:t>
      </w:r>
      <w:r w:rsidR="002C65FC" w:rsidRPr="00927A8E">
        <w:rPr>
          <w:rFonts w:ascii="Cambria" w:hAnsi="Cambria" w:cs="Arial"/>
          <w:sz w:val="24"/>
        </w:rPr>
        <w:t xml:space="preserve">Insights from the Book of Mormon.”  </w:t>
      </w:r>
      <w:r w:rsidR="002C65FC" w:rsidRPr="00927A8E">
        <w:rPr>
          <w:rFonts w:ascii="Cambria" w:hAnsi="Cambria" w:cs="Arial"/>
          <w:i/>
          <w:sz w:val="24"/>
        </w:rPr>
        <w:t>Religious Educator</w:t>
      </w:r>
      <w:r w:rsidRPr="00927A8E">
        <w:rPr>
          <w:rFonts w:ascii="Cambria" w:hAnsi="Cambria" w:cs="Arial"/>
          <w:sz w:val="24"/>
        </w:rPr>
        <w:t xml:space="preserve"> 9/2 (2008): 21-29.</w:t>
      </w:r>
    </w:p>
    <w:p w14:paraId="18EA206B" w14:textId="77777777" w:rsidR="002C65FC" w:rsidRPr="00927A8E" w:rsidRDefault="002C65FC" w:rsidP="00460332">
      <w:pPr>
        <w:keepNext/>
        <w:keepLines/>
        <w:widowControl/>
        <w:ind w:left="720"/>
        <w:rPr>
          <w:rFonts w:ascii="Cambria" w:hAnsi="Cambria" w:cs="Arial"/>
          <w:sz w:val="24"/>
        </w:rPr>
      </w:pPr>
    </w:p>
    <w:p w14:paraId="68EA596C" w14:textId="77777777" w:rsidR="00684D54" w:rsidRPr="00927A8E" w:rsidRDefault="00684D54" w:rsidP="00684D54">
      <w:pPr>
        <w:widowControl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“A Tale of Three Communities: </w:t>
      </w:r>
      <w:smartTag w:uri="urn:schemas-microsoft-com:office:smarttags" w:element="City">
        <w:r w:rsidRPr="00927A8E">
          <w:rPr>
            <w:rFonts w:ascii="Cambria" w:hAnsi="Cambria" w:cs="Arial"/>
            <w:sz w:val="24"/>
          </w:rPr>
          <w:t>Jerusalem</w:t>
        </w:r>
      </w:smartTag>
      <w:r w:rsidRPr="00927A8E">
        <w:rPr>
          <w:rFonts w:ascii="Cambria" w:hAnsi="Cambria" w:cs="Arial"/>
          <w:sz w:val="24"/>
        </w:rPr>
        <w:t xml:space="preserve">, </w:t>
      </w:r>
      <w:smartTag w:uri="urn:schemas-microsoft-com:office:smarttags" w:element="place">
        <w:r w:rsidRPr="00927A8E">
          <w:rPr>
            <w:rFonts w:ascii="Cambria" w:hAnsi="Cambria" w:cs="Arial"/>
            <w:sz w:val="24"/>
          </w:rPr>
          <w:t>Elephantine</w:t>
        </w:r>
      </w:smartTag>
      <w:r w:rsidRPr="00927A8E">
        <w:rPr>
          <w:rFonts w:ascii="Cambria" w:hAnsi="Cambria" w:cs="Arial"/>
          <w:sz w:val="24"/>
        </w:rPr>
        <w:t xml:space="preserve"> and Lehi-Nephi.”  </w:t>
      </w:r>
      <w:r w:rsidRPr="00927A8E">
        <w:rPr>
          <w:rFonts w:ascii="Cambria" w:hAnsi="Cambria" w:cs="Arial"/>
          <w:i/>
          <w:sz w:val="24"/>
        </w:rPr>
        <w:t xml:space="preserve">Journal of Book of Mormon Studies </w:t>
      </w:r>
      <w:r w:rsidRPr="00927A8E">
        <w:rPr>
          <w:rFonts w:ascii="Cambria" w:hAnsi="Cambria" w:cs="Arial"/>
          <w:sz w:val="24"/>
        </w:rPr>
        <w:t>16/2 (2007): 29-41.</w:t>
      </w:r>
    </w:p>
    <w:p w14:paraId="0175790D" w14:textId="77777777" w:rsidR="00684D54" w:rsidRPr="00927A8E" w:rsidRDefault="00684D54" w:rsidP="00460332">
      <w:pPr>
        <w:keepNext/>
        <w:keepLines/>
        <w:widowControl/>
        <w:ind w:left="720"/>
        <w:rPr>
          <w:rFonts w:ascii="Cambria" w:hAnsi="Cambria" w:cs="Arial"/>
          <w:sz w:val="24"/>
        </w:rPr>
      </w:pPr>
    </w:p>
    <w:p w14:paraId="12B1A205" w14:textId="77777777" w:rsidR="000B45AD" w:rsidRPr="00927A8E" w:rsidRDefault="000B45AD" w:rsidP="00460332">
      <w:pPr>
        <w:keepNext/>
        <w:keepLines/>
        <w:widowControl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“Paul’s Use of Old Testament Scripture.” In </w:t>
      </w:r>
      <w:r w:rsidRPr="00927A8E">
        <w:rPr>
          <w:rFonts w:ascii="Cambria" w:hAnsi="Cambria" w:cs="Arial"/>
          <w:i/>
          <w:sz w:val="24"/>
        </w:rPr>
        <w:t>How the New Testament Came to Be</w:t>
      </w:r>
      <w:r w:rsidRPr="00927A8E">
        <w:rPr>
          <w:rFonts w:ascii="Cambria" w:hAnsi="Cambria" w:cs="Arial"/>
          <w:sz w:val="24"/>
        </w:rPr>
        <w:t>.  Ed. Kent P. Jackson and Frank F. Judd, Jr.  35</w:t>
      </w:r>
      <w:r w:rsidRPr="00927A8E">
        <w:rPr>
          <w:rFonts w:ascii="Cambria" w:hAnsi="Cambria" w:cs="Arial"/>
          <w:sz w:val="24"/>
          <w:vertAlign w:val="superscript"/>
        </w:rPr>
        <w:t>th</w:t>
      </w:r>
      <w:r w:rsidRPr="00927A8E">
        <w:rPr>
          <w:rFonts w:ascii="Cambria" w:hAnsi="Cambria" w:cs="Arial"/>
          <w:sz w:val="24"/>
        </w:rPr>
        <w:t xml:space="preserve"> Annual Sidney B. Sperry Symposium; Provo and Salt Lake</w:t>
      </w:r>
      <w:r w:rsidR="00301284" w:rsidRPr="00927A8E">
        <w:rPr>
          <w:rFonts w:ascii="Cambria" w:hAnsi="Cambria" w:cs="Arial"/>
          <w:sz w:val="24"/>
        </w:rPr>
        <w:t xml:space="preserve"> City</w:t>
      </w:r>
      <w:r w:rsidRPr="00927A8E">
        <w:rPr>
          <w:rFonts w:ascii="Cambria" w:hAnsi="Cambria" w:cs="Arial"/>
          <w:sz w:val="24"/>
        </w:rPr>
        <w:t>: Religious Studies Center, Brigham Young University and Deseret Book, 20</w:t>
      </w:r>
      <w:r w:rsidR="005666EC" w:rsidRPr="00927A8E">
        <w:rPr>
          <w:rFonts w:ascii="Cambria" w:hAnsi="Cambria" w:cs="Arial"/>
          <w:sz w:val="24"/>
        </w:rPr>
        <w:t>06; 227-242.</w:t>
      </w:r>
    </w:p>
    <w:p w14:paraId="43A1596F" w14:textId="77777777" w:rsidR="000B45AD" w:rsidRPr="00927A8E" w:rsidRDefault="000B45AD" w:rsidP="00460332">
      <w:pPr>
        <w:keepNext/>
        <w:keepLines/>
        <w:widowControl/>
        <w:ind w:left="720"/>
        <w:rPr>
          <w:rFonts w:ascii="Cambria" w:hAnsi="Cambria" w:cs="Arial"/>
          <w:sz w:val="24"/>
        </w:rPr>
      </w:pPr>
    </w:p>
    <w:p w14:paraId="1FF0BE79" w14:textId="77777777" w:rsidR="00CE345D" w:rsidRPr="00927A8E" w:rsidRDefault="00CE345D" w:rsidP="00460332">
      <w:pPr>
        <w:keepNext/>
        <w:keepLines/>
        <w:widowControl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“Humor and Paradox in the Characterization of Abraham in the Testament  </w:t>
      </w:r>
    </w:p>
    <w:p w14:paraId="71C7DA28" w14:textId="77777777" w:rsidR="00CE345D" w:rsidRPr="00927A8E" w:rsidRDefault="00CE345D" w:rsidP="00460332">
      <w:pPr>
        <w:keepNext/>
        <w:keepLines/>
        <w:widowControl/>
        <w:ind w:left="720"/>
        <w:rPr>
          <w:rFonts w:ascii="Cambria" w:hAnsi="Cambria" w:cs="Tahoma"/>
          <w:sz w:val="16"/>
          <w:szCs w:val="16"/>
        </w:rPr>
      </w:pPr>
      <w:r w:rsidRPr="00927A8E">
        <w:rPr>
          <w:rFonts w:ascii="Cambria" w:hAnsi="Cambria" w:cs="Arial"/>
          <w:sz w:val="24"/>
        </w:rPr>
        <w:t xml:space="preserve">of Abraham,” in </w:t>
      </w:r>
      <w:r w:rsidRPr="00927A8E">
        <w:rPr>
          <w:rFonts w:ascii="Cambria" w:hAnsi="Cambria" w:cs="Arial"/>
          <w:i/>
          <w:sz w:val="24"/>
        </w:rPr>
        <w:t>Ancient Fiction: The Matrix of Early Christian and Jewish Narrative</w:t>
      </w:r>
      <w:r w:rsidRPr="00927A8E">
        <w:rPr>
          <w:rFonts w:ascii="Cambria" w:hAnsi="Cambria" w:cs="Arial"/>
          <w:sz w:val="24"/>
        </w:rPr>
        <w:t xml:space="preserve">. Ed. Jo-Ann A. Brant, Charles W. Hedrick, and Chris Shea. SBL Symposium Series 32; </w:t>
      </w:r>
      <w:smartTag w:uri="urn:schemas-microsoft-com:office:smarttags" w:element="City">
        <w:smartTag w:uri="urn:schemas-microsoft-com:office:smarttags" w:element="place">
          <w:r w:rsidRPr="00927A8E">
            <w:rPr>
              <w:rFonts w:ascii="Cambria" w:hAnsi="Cambria" w:cs="Arial"/>
              <w:sz w:val="24"/>
            </w:rPr>
            <w:t>Atlanta</w:t>
          </w:r>
        </w:smartTag>
      </w:smartTag>
      <w:r w:rsidRPr="00927A8E">
        <w:rPr>
          <w:rFonts w:ascii="Cambria" w:hAnsi="Cambria" w:cs="Arial"/>
          <w:sz w:val="24"/>
        </w:rPr>
        <w:t>: Society of Biblical Literature, 2005; 199-214.</w:t>
      </w:r>
    </w:p>
    <w:p w14:paraId="1B092532" w14:textId="77777777" w:rsidR="00325962" w:rsidRPr="00927A8E" w:rsidRDefault="00325962" w:rsidP="00423D00">
      <w:pPr>
        <w:widowControl/>
        <w:ind w:left="720"/>
        <w:rPr>
          <w:rFonts w:ascii="Cambria" w:hAnsi="Cambria" w:cs="Arial"/>
          <w:sz w:val="24"/>
        </w:rPr>
      </w:pPr>
    </w:p>
    <w:p w14:paraId="48E4C1F6" w14:textId="77777777" w:rsidR="00BB6717" w:rsidRPr="00927A8E" w:rsidRDefault="00BB6717" w:rsidP="00423D00">
      <w:pPr>
        <w:widowControl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“Abraham’s Visions of the Heavens.” </w:t>
      </w:r>
      <w:r w:rsidR="00CE345D" w:rsidRPr="00927A8E">
        <w:rPr>
          <w:rFonts w:ascii="Cambria" w:hAnsi="Cambria" w:cs="Arial"/>
          <w:sz w:val="24"/>
        </w:rPr>
        <w:t>in</w:t>
      </w:r>
      <w:r w:rsidRPr="00927A8E">
        <w:rPr>
          <w:rFonts w:ascii="Cambria" w:hAnsi="Cambria" w:cs="Arial"/>
          <w:sz w:val="24"/>
        </w:rPr>
        <w:t xml:space="preserve"> </w:t>
      </w:r>
      <w:r w:rsidRPr="00927A8E">
        <w:rPr>
          <w:rFonts w:ascii="Cambria" w:hAnsi="Cambria" w:cs="Arial"/>
          <w:i/>
          <w:sz w:val="24"/>
        </w:rPr>
        <w:t>Astronomy, Papyrus, and Covenant</w:t>
      </w:r>
      <w:r w:rsidR="002437AF" w:rsidRPr="00927A8E">
        <w:rPr>
          <w:rFonts w:ascii="Cambria" w:hAnsi="Cambria" w:cs="Arial"/>
          <w:sz w:val="24"/>
        </w:rPr>
        <w:t xml:space="preserve">.  </w:t>
      </w:r>
      <w:r w:rsidRPr="00927A8E">
        <w:rPr>
          <w:rFonts w:ascii="Cambria" w:hAnsi="Cambria" w:cs="Arial"/>
          <w:sz w:val="24"/>
        </w:rPr>
        <w:t xml:space="preserve">Ed. John Gee and Brian Hauglid.  </w:t>
      </w:r>
      <w:r w:rsidR="00BD6502" w:rsidRPr="00927A8E">
        <w:rPr>
          <w:rFonts w:ascii="Cambria" w:hAnsi="Cambria" w:cs="Arial"/>
          <w:sz w:val="24"/>
        </w:rPr>
        <w:t xml:space="preserve">Studies in the Book of Abraham, 3.  </w:t>
      </w:r>
      <w:smartTag w:uri="urn:schemas-microsoft-com:office:smarttags" w:element="City">
        <w:smartTag w:uri="urn:schemas-microsoft-com:office:smarttags" w:element="place">
          <w:r w:rsidRPr="00927A8E">
            <w:rPr>
              <w:rFonts w:ascii="Cambria" w:hAnsi="Cambria" w:cs="Arial"/>
              <w:sz w:val="24"/>
            </w:rPr>
            <w:t>Provo</w:t>
          </w:r>
        </w:smartTag>
      </w:smartTag>
      <w:r w:rsidRPr="00927A8E">
        <w:rPr>
          <w:rFonts w:ascii="Cambria" w:hAnsi="Cambria" w:cs="Arial"/>
          <w:sz w:val="24"/>
        </w:rPr>
        <w:t xml:space="preserve">: </w:t>
      </w:r>
      <w:r w:rsidR="00CE345D" w:rsidRPr="00927A8E">
        <w:rPr>
          <w:rFonts w:ascii="Cambria" w:hAnsi="Cambria" w:cs="Arial"/>
          <w:sz w:val="24"/>
        </w:rPr>
        <w:t>ISPART BYU, 2005; 57-73</w:t>
      </w:r>
      <w:r w:rsidR="00BD6502" w:rsidRPr="00927A8E">
        <w:rPr>
          <w:rFonts w:ascii="Cambria" w:hAnsi="Cambria" w:cs="Arial"/>
          <w:sz w:val="24"/>
        </w:rPr>
        <w:t>.</w:t>
      </w:r>
    </w:p>
    <w:p w14:paraId="0AF1C932" w14:textId="77777777" w:rsidR="00BB6717" w:rsidRPr="00927A8E" w:rsidRDefault="00BB6717" w:rsidP="00423D00">
      <w:pPr>
        <w:widowControl/>
        <w:ind w:left="720"/>
        <w:rPr>
          <w:rFonts w:ascii="Cambria" w:hAnsi="Cambria" w:cs="Arial"/>
          <w:sz w:val="24"/>
        </w:rPr>
      </w:pPr>
    </w:p>
    <w:p w14:paraId="78C039EF" w14:textId="77777777" w:rsidR="00635273" w:rsidRPr="00927A8E" w:rsidRDefault="0064741A" w:rsidP="00423D00">
      <w:pPr>
        <w:widowControl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“Justice and Mer</w:t>
      </w:r>
      <w:r w:rsidR="00325962" w:rsidRPr="00927A8E">
        <w:rPr>
          <w:rFonts w:ascii="Cambria" w:hAnsi="Cambria" w:cs="Arial"/>
          <w:sz w:val="24"/>
        </w:rPr>
        <w:t xml:space="preserve">cy in the Book of Deuteronomy. </w:t>
      </w:r>
      <w:r w:rsidRPr="00927A8E">
        <w:rPr>
          <w:rFonts w:ascii="Cambria" w:hAnsi="Cambria" w:cs="Arial"/>
          <w:sz w:val="24"/>
        </w:rPr>
        <w:t xml:space="preserve">(Is There Mercy in the Old Testament?)” </w:t>
      </w:r>
      <w:r w:rsidR="000212A9" w:rsidRPr="00927A8E">
        <w:rPr>
          <w:rFonts w:ascii="Cambria" w:hAnsi="Cambria" w:cs="Arial"/>
          <w:i/>
          <w:sz w:val="24"/>
        </w:rPr>
        <w:t>FARMS Occasional Papers</w:t>
      </w:r>
      <w:r w:rsidR="000212A9" w:rsidRPr="00927A8E">
        <w:rPr>
          <w:rFonts w:ascii="Cambria" w:hAnsi="Cambria" w:cs="Arial"/>
          <w:sz w:val="24"/>
        </w:rPr>
        <w:t xml:space="preserve"> 4 (2003): 13-24</w:t>
      </w:r>
      <w:r w:rsidRPr="00927A8E">
        <w:rPr>
          <w:rFonts w:ascii="Cambria" w:hAnsi="Cambria" w:cs="Arial"/>
          <w:sz w:val="24"/>
        </w:rPr>
        <w:t xml:space="preserve">. </w:t>
      </w:r>
    </w:p>
    <w:p w14:paraId="017B7D90" w14:textId="77777777" w:rsidR="00635273" w:rsidRPr="00927A8E" w:rsidRDefault="00635273" w:rsidP="00423D00">
      <w:pPr>
        <w:widowControl/>
        <w:ind w:left="720"/>
        <w:rPr>
          <w:rFonts w:ascii="Cambria" w:hAnsi="Cambria" w:cs="Arial"/>
          <w:sz w:val="24"/>
        </w:rPr>
      </w:pPr>
    </w:p>
    <w:p w14:paraId="798CBAFA" w14:textId="77777777" w:rsidR="00BB6717" w:rsidRPr="00927A8E" w:rsidRDefault="00BB6717" w:rsidP="00856629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“Fear” and 27 smaller entries in </w:t>
      </w:r>
      <w:r w:rsidRPr="00927A8E">
        <w:rPr>
          <w:rFonts w:ascii="Cambria" w:hAnsi="Cambria" w:cs="Arial"/>
          <w:i/>
          <w:sz w:val="24"/>
        </w:rPr>
        <w:t>Book of Mormon Reference Companion</w:t>
      </w:r>
      <w:r w:rsidRPr="00927A8E">
        <w:rPr>
          <w:rFonts w:ascii="Cambria" w:hAnsi="Cambria" w:cs="Arial"/>
          <w:sz w:val="24"/>
        </w:rPr>
        <w:t xml:space="preserve">.  General Ed. Dennis L. Largey.  </w:t>
      </w:r>
      <w:smartTag w:uri="urn:schemas-microsoft-com:office:smarttags" w:element="City">
        <w:r w:rsidRPr="00927A8E">
          <w:rPr>
            <w:rFonts w:ascii="Cambria" w:hAnsi="Cambria" w:cs="Arial"/>
            <w:sz w:val="24"/>
          </w:rPr>
          <w:t>Salt Lake City</w:t>
        </w:r>
      </w:smartTag>
      <w:r w:rsidRPr="00927A8E">
        <w:rPr>
          <w:rFonts w:ascii="Cambria" w:hAnsi="Cambria" w:cs="Arial"/>
          <w:sz w:val="24"/>
        </w:rPr>
        <w:t xml:space="preserve">: </w:t>
      </w:r>
      <w:smartTag w:uri="urn:schemas-microsoft-com:office:smarttags" w:element="place">
        <w:r w:rsidRPr="00927A8E">
          <w:rPr>
            <w:rFonts w:ascii="Cambria" w:hAnsi="Cambria" w:cs="Arial"/>
            <w:sz w:val="24"/>
          </w:rPr>
          <w:t>Deseret</w:t>
        </w:r>
      </w:smartTag>
      <w:r w:rsidRPr="00927A8E">
        <w:rPr>
          <w:rFonts w:ascii="Cambria" w:hAnsi="Cambria" w:cs="Arial"/>
          <w:sz w:val="24"/>
        </w:rPr>
        <w:t xml:space="preserve"> Book, 2003.</w:t>
      </w:r>
    </w:p>
    <w:p w14:paraId="26EDF578" w14:textId="77777777" w:rsidR="00BB6717" w:rsidRPr="00927A8E" w:rsidRDefault="00BB6717" w:rsidP="00423D00">
      <w:pPr>
        <w:widowControl/>
        <w:ind w:left="720"/>
        <w:rPr>
          <w:rFonts w:ascii="Cambria" w:hAnsi="Cambria" w:cs="Arial"/>
          <w:sz w:val="24"/>
        </w:rPr>
      </w:pPr>
    </w:p>
    <w:p w14:paraId="11EECA26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“The </w:t>
      </w:r>
      <w:r w:rsidRPr="00927A8E">
        <w:rPr>
          <w:rFonts w:ascii="Cambria" w:hAnsi="Cambria" w:cs="Arial"/>
          <w:i/>
          <w:iCs/>
          <w:sz w:val="24"/>
        </w:rPr>
        <w:t>Testament of Abraham</w:t>
      </w:r>
      <w:r w:rsidRPr="00927A8E">
        <w:rPr>
          <w:rFonts w:ascii="Cambria" w:hAnsi="Cambria" w:cs="Arial"/>
          <w:sz w:val="24"/>
        </w:rPr>
        <w:t xml:space="preserve">: Which Came First—Recension A or Recension B?”  </w:t>
      </w:r>
      <w:r w:rsidRPr="00927A8E">
        <w:rPr>
          <w:rFonts w:ascii="Cambria" w:hAnsi="Cambria" w:cs="Arial"/>
          <w:i/>
          <w:iCs/>
          <w:sz w:val="24"/>
        </w:rPr>
        <w:t>Journal for the Study of the Pseudepigrapha</w:t>
      </w:r>
      <w:r w:rsidRPr="00927A8E">
        <w:rPr>
          <w:rFonts w:ascii="Cambria" w:hAnsi="Cambria" w:cs="Arial"/>
          <w:sz w:val="24"/>
        </w:rPr>
        <w:t xml:space="preserve"> 13.1 (2002): 3-15.</w:t>
      </w:r>
    </w:p>
    <w:p w14:paraId="10CDC735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</w:p>
    <w:p w14:paraId="416006F5" w14:textId="77777777" w:rsidR="009B546F" w:rsidRPr="00927A8E" w:rsidRDefault="009B546F" w:rsidP="009B546F">
      <w:pPr>
        <w:spacing w:line="226" w:lineRule="auto"/>
        <w:ind w:left="720"/>
        <w:rPr>
          <w:rFonts w:ascii="Cambria" w:hAnsi="Cambria"/>
          <w:sz w:val="24"/>
        </w:rPr>
      </w:pPr>
      <w:r w:rsidRPr="00927A8E">
        <w:rPr>
          <w:rFonts w:ascii="Cambria" w:hAnsi="Cambria"/>
          <w:sz w:val="24"/>
        </w:rPr>
        <w:t xml:space="preserve">“Themes of Discipleship in John.”  </w:t>
      </w:r>
      <w:r w:rsidRPr="00927A8E">
        <w:rPr>
          <w:rFonts w:ascii="Cambria" w:hAnsi="Cambria"/>
          <w:i/>
          <w:sz w:val="24"/>
        </w:rPr>
        <w:t>The Testimony of John the Beloved. Proceedings of the 27</w:t>
      </w:r>
      <w:r w:rsidRPr="00927A8E">
        <w:rPr>
          <w:rFonts w:ascii="Cambria" w:hAnsi="Cambria"/>
          <w:i/>
          <w:sz w:val="24"/>
          <w:vertAlign w:val="superscript"/>
        </w:rPr>
        <w:t>th</w:t>
      </w:r>
      <w:r w:rsidRPr="00927A8E">
        <w:rPr>
          <w:rFonts w:ascii="Cambria" w:hAnsi="Cambria"/>
          <w:i/>
          <w:sz w:val="24"/>
        </w:rPr>
        <w:t xml:space="preserve"> Annual Sidney B. Sperry Symposium.</w:t>
      </w:r>
      <w:r w:rsidRPr="00927A8E">
        <w:rPr>
          <w:rFonts w:ascii="Cambria" w:hAnsi="Cambria"/>
          <w:sz w:val="24"/>
        </w:rPr>
        <w:t xml:space="preserve">  </w:t>
      </w:r>
      <w:smartTag w:uri="urn:schemas-microsoft-com:office:smarttags" w:element="City">
        <w:r w:rsidRPr="00927A8E">
          <w:rPr>
            <w:rFonts w:ascii="Cambria" w:hAnsi="Cambria"/>
            <w:sz w:val="24"/>
          </w:rPr>
          <w:t>Salt Lake City</w:t>
        </w:r>
      </w:smartTag>
      <w:r w:rsidRPr="00927A8E">
        <w:rPr>
          <w:rFonts w:ascii="Cambria" w:hAnsi="Cambria"/>
          <w:sz w:val="24"/>
        </w:rPr>
        <w:t xml:space="preserve">: </w:t>
      </w:r>
      <w:smartTag w:uri="urn:schemas-microsoft-com:office:smarttags" w:element="place">
        <w:r w:rsidRPr="00927A8E">
          <w:rPr>
            <w:rFonts w:ascii="Cambria" w:hAnsi="Cambria"/>
            <w:sz w:val="24"/>
          </w:rPr>
          <w:t>Deseret</w:t>
        </w:r>
      </w:smartTag>
      <w:r w:rsidRPr="00927A8E">
        <w:rPr>
          <w:rFonts w:ascii="Cambria" w:hAnsi="Cambria"/>
          <w:sz w:val="24"/>
        </w:rPr>
        <w:t xml:space="preserve"> Book, 1998. Pp. 94-112</w:t>
      </w:r>
    </w:p>
    <w:p w14:paraId="1BF7C284" w14:textId="77777777" w:rsidR="009B546F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 </w:t>
      </w:r>
    </w:p>
    <w:p w14:paraId="0AEE0FCF" w14:textId="77777777" w:rsidR="00E173C1" w:rsidRDefault="00E173C1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“What are the </w:t>
      </w:r>
      <w:r w:rsidRPr="00927A8E">
        <w:rPr>
          <w:rFonts w:ascii="Cambria" w:hAnsi="Cambria" w:cs="Arial"/>
          <w:i/>
          <w:iCs/>
          <w:sz w:val="24"/>
        </w:rPr>
        <w:t>Qdose Qdosim</w:t>
      </w:r>
      <w:r w:rsidRPr="00927A8E">
        <w:rPr>
          <w:rFonts w:ascii="Cambria" w:hAnsi="Cambria" w:cs="Arial"/>
          <w:sz w:val="24"/>
        </w:rPr>
        <w:t xml:space="preserve"> in ‘The Songs of the Sabbath Sacrifice?’” </w:t>
      </w:r>
      <w:r w:rsidRPr="00927A8E">
        <w:rPr>
          <w:rFonts w:ascii="Cambria" w:hAnsi="Cambria" w:cs="Arial"/>
          <w:i/>
          <w:iCs/>
          <w:sz w:val="24"/>
        </w:rPr>
        <w:t>Journal of the Association of Graduate Students in Near Eastern Studies</w:t>
      </w:r>
      <w:r w:rsidRPr="00927A8E">
        <w:rPr>
          <w:rFonts w:ascii="Cambria" w:hAnsi="Cambria" w:cs="Arial"/>
          <w:sz w:val="24"/>
        </w:rPr>
        <w:t xml:space="preserve"> (</w:t>
      </w:r>
      <w:r w:rsidRPr="00927A8E">
        <w:rPr>
          <w:rFonts w:ascii="Cambria" w:hAnsi="Cambria" w:cs="Arial"/>
          <w:i/>
          <w:iCs/>
          <w:sz w:val="24"/>
        </w:rPr>
        <w:t>JAGNES</w:t>
      </w:r>
      <w:r w:rsidRPr="00927A8E">
        <w:rPr>
          <w:rFonts w:ascii="Cambria" w:hAnsi="Cambria" w:cs="Arial"/>
          <w:sz w:val="24"/>
        </w:rPr>
        <w:t xml:space="preserve">), 7 (Spring 1997):42-51. </w:t>
      </w:r>
    </w:p>
    <w:p w14:paraId="69E1211C" w14:textId="77777777" w:rsidR="002302BE" w:rsidRDefault="002302BE">
      <w:pPr>
        <w:spacing w:line="226" w:lineRule="auto"/>
        <w:ind w:left="720"/>
        <w:rPr>
          <w:rFonts w:ascii="Cambria" w:hAnsi="Cambria" w:cs="Arial"/>
          <w:sz w:val="24"/>
        </w:rPr>
      </w:pPr>
    </w:p>
    <w:p w14:paraId="7CC00FC0" w14:textId="77777777" w:rsidR="002302BE" w:rsidRDefault="00897A0C" w:rsidP="00856629">
      <w:pPr>
        <w:keepNext/>
        <w:keepLines/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b/>
          <w:sz w:val="24"/>
        </w:rPr>
        <w:lastRenderedPageBreak/>
        <w:t>Editor</w:t>
      </w:r>
      <w:r>
        <w:rPr>
          <w:rFonts w:ascii="Cambria" w:hAnsi="Cambria" w:cs="Arial"/>
          <w:sz w:val="24"/>
        </w:rPr>
        <w:t>—</w:t>
      </w:r>
    </w:p>
    <w:p w14:paraId="6F293E1F" w14:textId="77777777" w:rsidR="00897A0C" w:rsidRDefault="00897A0C" w:rsidP="00856629">
      <w:pPr>
        <w:keepNext/>
        <w:keepLines/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i/>
          <w:sz w:val="24"/>
        </w:rPr>
        <w:t>The Gospel of Jesus Christ in the Old Testament</w:t>
      </w:r>
      <w:r>
        <w:rPr>
          <w:rFonts w:ascii="Cambria" w:hAnsi="Cambria" w:cs="Arial"/>
          <w:sz w:val="24"/>
        </w:rPr>
        <w:t xml:space="preserve">.  With D. Kelly Ogden and Kerry Muhlestein.  </w:t>
      </w:r>
      <w:r w:rsidRPr="00927A8E">
        <w:rPr>
          <w:rFonts w:ascii="Cambria" w:hAnsi="Cambria" w:cs="Arial"/>
          <w:sz w:val="24"/>
        </w:rPr>
        <w:t>3</w:t>
      </w:r>
      <w:r>
        <w:rPr>
          <w:rFonts w:ascii="Cambria" w:hAnsi="Cambria" w:cs="Arial"/>
          <w:sz w:val="24"/>
        </w:rPr>
        <w:t>8</w:t>
      </w:r>
      <w:r w:rsidRPr="00927A8E">
        <w:rPr>
          <w:rFonts w:ascii="Cambria" w:hAnsi="Cambria" w:cs="Arial"/>
          <w:sz w:val="24"/>
          <w:vertAlign w:val="superscript"/>
        </w:rPr>
        <w:t>th</w:t>
      </w:r>
      <w:r w:rsidRPr="00927A8E">
        <w:rPr>
          <w:rFonts w:ascii="Cambria" w:hAnsi="Cambria" w:cs="Arial"/>
          <w:sz w:val="24"/>
        </w:rPr>
        <w:t xml:space="preserve"> Annual Sidney B. Sperry Symposium; Provo and Salt Lake City: Religious Studies Center, Brigham Young University and Deseret Book, 200</w:t>
      </w:r>
      <w:r>
        <w:rPr>
          <w:rFonts w:ascii="Cambria" w:hAnsi="Cambria" w:cs="Arial"/>
          <w:sz w:val="24"/>
        </w:rPr>
        <w:t>9</w:t>
      </w:r>
      <w:r w:rsidRPr="00927A8E">
        <w:rPr>
          <w:rFonts w:ascii="Cambria" w:hAnsi="Cambria" w:cs="Arial"/>
          <w:sz w:val="24"/>
        </w:rPr>
        <w:t>.</w:t>
      </w:r>
    </w:p>
    <w:p w14:paraId="1C411164" w14:textId="77777777" w:rsidR="00C87C7A" w:rsidRDefault="00C87C7A" w:rsidP="00C87C7A">
      <w:pPr>
        <w:rPr>
          <w:rFonts w:ascii="Cambria" w:hAnsi="Cambria" w:cs="Arial"/>
          <w:i/>
          <w:sz w:val="24"/>
        </w:rPr>
      </w:pPr>
    </w:p>
    <w:p w14:paraId="0744F2FD" w14:textId="77777777" w:rsidR="00897A0C" w:rsidRPr="00927A8E" w:rsidRDefault="00897A0C" w:rsidP="00897A0C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i/>
          <w:sz w:val="24"/>
        </w:rPr>
        <w:t>FARMS Occasional Papers, Vol. 4</w:t>
      </w:r>
      <w:r w:rsidRPr="00927A8E">
        <w:rPr>
          <w:rFonts w:ascii="Cambria" w:hAnsi="Cambria" w:cs="Arial"/>
          <w:sz w:val="24"/>
        </w:rPr>
        <w:t xml:space="preserve">. 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Provo</w:t>
          </w:r>
        </w:smartTag>
      </w:smartTag>
      <w:r w:rsidRPr="00927A8E">
        <w:rPr>
          <w:rFonts w:ascii="Cambria" w:hAnsi="Cambria" w:cs="Arial"/>
          <w:sz w:val="24"/>
        </w:rPr>
        <w:t>: FARMS (BYU), 2003.</w:t>
      </w:r>
    </w:p>
    <w:p w14:paraId="7B2A7639" w14:textId="77777777" w:rsidR="00897A0C" w:rsidRDefault="00897A0C">
      <w:pPr>
        <w:spacing w:line="226" w:lineRule="auto"/>
        <w:ind w:left="720"/>
        <w:rPr>
          <w:rFonts w:ascii="Cambria" w:hAnsi="Cambria" w:cs="Arial"/>
          <w:sz w:val="24"/>
        </w:rPr>
      </w:pPr>
    </w:p>
    <w:p w14:paraId="27067041" w14:textId="77777777" w:rsidR="00897A0C" w:rsidRDefault="00897A0C">
      <w:pPr>
        <w:spacing w:line="226" w:lineRule="auto"/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b/>
          <w:sz w:val="24"/>
        </w:rPr>
        <w:t>Book Reviews</w:t>
      </w:r>
      <w:r>
        <w:rPr>
          <w:rFonts w:ascii="Cambria" w:hAnsi="Cambria" w:cs="Arial"/>
          <w:sz w:val="24"/>
        </w:rPr>
        <w:t>—</w:t>
      </w:r>
    </w:p>
    <w:p w14:paraId="3D0D37B8" w14:textId="77777777" w:rsidR="00A35486" w:rsidRPr="00A35486" w:rsidRDefault="00A35486">
      <w:pPr>
        <w:spacing w:line="226" w:lineRule="auto"/>
        <w:ind w:left="720"/>
        <w:rPr>
          <w:rFonts w:ascii="Cambria" w:hAnsi="Cambria" w:cs="Arial"/>
          <w:sz w:val="24"/>
        </w:rPr>
      </w:pPr>
      <w:r w:rsidRPr="00A35486">
        <w:rPr>
          <w:rFonts w:ascii="Cambria" w:hAnsi="Cambria" w:cs="Arial"/>
          <w:i/>
          <w:sz w:val="24"/>
        </w:rPr>
        <w:t>Qumran and Jerusalem: Studies in the Dead Sea Scrolls and the History of Judaism</w:t>
      </w:r>
      <w:r w:rsidR="00C87C7A">
        <w:rPr>
          <w:rFonts w:ascii="Cambria" w:hAnsi="Cambria" w:cs="Arial"/>
          <w:sz w:val="24"/>
        </w:rPr>
        <w:t xml:space="preserve">. Lawrence H. Schiffman. </w:t>
      </w:r>
      <w:r w:rsidRPr="00A35486">
        <w:rPr>
          <w:rFonts w:ascii="Cambria" w:hAnsi="Cambria" w:cs="Arial"/>
          <w:sz w:val="24"/>
        </w:rPr>
        <w:t xml:space="preserve">In </w:t>
      </w:r>
      <w:r w:rsidRPr="00A35486">
        <w:rPr>
          <w:rFonts w:ascii="Cambria" w:hAnsi="Cambria" w:cs="Arial"/>
          <w:i/>
          <w:sz w:val="24"/>
        </w:rPr>
        <w:t>Catholic Biblical Quarterly</w:t>
      </w:r>
      <w:r w:rsidRPr="00A35486">
        <w:rPr>
          <w:rFonts w:ascii="Cambria" w:hAnsi="Cambria" w:cs="Arial"/>
          <w:sz w:val="24"/>
        </w:rPr>
        <w:t xml:space="preserve"> 73.2 (2011): 424-425.</w:t>
      </w:r>
    </w:p>
    <w:p w14:paraId="3F1F59F9" w14:textId="77777777" w:rsidR="00A35486" w:rsidRDefault="00A35486">
      <w:pPr>
        <w:spacing w:line="226" w:lineRule="auto"/>
        <w:ind w:left="720"/>
        <w:rPr>
          <w:rFonts w:ascii="Calibri" w:hAnsi="Calibri"/>
          <w:color w:val="1F497D"/>
          <w:sz w:val="22"/>
          <w:szCs w:val="22"/>
        </w:rPr>
      </w:pPr>
    </w:p>
    <w:p w14:paraId="30CB6DEA" w14:textId="77777777" w:rsidR="00897A0C" w:rsidRPr="00897A0C" w:rsidRDefault="00897A0C">
      <w:pPr>
        <w:spacing w:line="226" w:lineRule="auto"/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i/>
          <w:sz w:val="24"/>
        </w:rPr>
        <w:t>The Temple of Jerusalem: Past, Present, and Future</w:t>
      </w:r>
      <w:r w:rsidR="00C87C7A">
        <w:rPr>
          <w:rFonts w:ascii="Cambria" w:hAnsi="Cambria" w:cs="Arial"/>
          <w:sz w:val="24"/>
        </w:rPr>
        <w:t xml:space="preserve">.  John M. Lundquist. </w:t>
      </w:r>
      <w:r>
        <w:rPr>
          <w:rFonts w:ascii="Cambria" w:hAnsi="Cambria" w:cs="Arial"/>
          <w:sz w:val="24"/>
        </w:rPr>
        <w:t xml:space="preserve">In </w:t>
      </w:r>
      <w:r>
        <w:rPr>
          <w:rFonts w:ascii="Cambria" w:hAnsi="Cambria" w:cs="Arial"/>
          <w:i/>
          <w:sz w:val="24"/>
        </w:rPr>
        <w:t xml:space="preserve">BYU Studies </w:t>
      </w:r>
      <w:r>
        <w:rPr>
          <w:rFonts w:ascii="Cambria" w:hAnsi="Cambria" w:cs="Arial"/>
          <w:sz w:val="24"/>
        </w:rPr>
        <w:t>49.2 (2010): 184-187.</w:t>
      </w:r>
    </w:p>
    <w:p w14:paraId="0744764A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  <w:u w:val="single"/>
        </w:rPr>
      </w:pPr>
    </w:p>
    <w:p w14:paraId="687AA4E9" w14:textId="77777777" w:rsidR="0095029C" w:rsidRDefault="0095029C" w:rsidP="0095029C">
      <w:pPr>
        <w:spacing w:line="226" w:lineRule="auto"/>
        <w:ind w:left="720"/>
        <w:rPr>
          <w:rFonts w:ascii="Cambria" w:hAnsi="Cambria" w:cs="Arial"/>
          <w:b/>
          <w:bCs/>
          <w:sz w:val="24"/>
        </w:rPr>
      </w:pPr>
      <w:r>
        <w:rPr>
          <w:rFonts w:ascii="Cambria" w:hAnsi="Cambria" w:cs="Arial"/>
          <w:b/>
          <w:bCs/>
          <w:sz w:val="24"/>
        </w:rPr>
        <w:t>Articles Forthcoming or Under Review—</w:t>
      </w:r>
    </w:p>
    <w:p w14:paraId="4415690B" w14:textId="4CF8167F" w:rsidR="0095029C" w:rsidRDefault="0095029C" w:rsidP="0095029C">
      <w:pPr>
        <w:spacing w:line="226" w:lineRule="auto"/>
        <w:ind w:left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 xml:space="preserve">“The Testament of Abraham,” entry in </w:t>
      </w:r>
      <w:r w:rsidRPr="0095029C">
        <w:rPr>
          <w:rFonts w:ascii="Cambria" w:hAnsi="Cambria" w:cs="Arial"/>
          <w:bCs/>
          <w:i/>
          <w:sz w:val="24"/>
        </w:rPr>
        <w:t>The Blackwell Companion to the Old Testament Apocrypha and Pseudepigrapha</w:t>
      </w:r>
      <w:r>
        <w:rPr>
          <w:rFonts w:ascii="Cambria" w:hAnsi="Cambria" w:cs="Arial"/>
          <w:bCs/>
          <w:sz w:val="24"/>
        </w:rPr>
        <w:t>, ed. Randall Chesnutt (forthcoming)</w:t>
      </w:r>
    </w:p>
    <w:p w14:paraId="5773FE91" w14:textId="77777777" w:rsidR="0095029C" w:rsidRDefault="0095029C" w:rsidP="00F31EF3">
      <w:pPr>
        <w:spacing w:line="226" w:lineRule="auto"/>
        <w:rPr>
          <w:rFonts w:ascii="Cambria" w:hAnsi="Cambria" w:cs="Arial"/>
          <w:bCs/>
          <w:sz w:val="24"/>
        </w:rPr>
      </w:pPr>
    </w:p>
    <w:p w14:paraId="2443331C" w14:textId="77777777" w:rsidR="00FC25DF" w:rsidRPr="00927A8E" w:rsidRDefault="00E173C1" w:rsidP="00FC25DF">
      <w:pPr>
        <w:spacing w:line="226" w:lineRule="auto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Papers Delivered:</w:t>
      </w:r>
    </w:p>
    <w:p w14:paraId="1E3F973C" w14:textId="5445C88F" w:rsidR="0034220D" w:rsidRDefault="0034220D" w:rsidP="002E1CD4">
      <w:pPr>
        <w:ind w:left="720"/>
        <w:rPr>
          <w:rFonts w:ascii="Cambria" w:hAnsi="Cambria" w:cs="Minion Pro"/>
          <w:color w:val="211D1E"/>
          <w:sz w:val="24"/>
        </w:rPr>
      </w:pPr>
      <w:r w:rsidRPr="00493F0C">
        <w:rPr>
          <w:rFonts w:ascii="Cambria" w:hAnsi="Cambria" w:cs="Minion Pro"/>
          <w:color w:val="211D1E"/>
          <w:sz w:val="24"/>
        </w:rPr>
        <w:t>"Families as Discipleship. New Testament Teachings about Family</w:t>
      </w:r>
      <w:r>
        <w:rPr>
          <w:rFonts w:ascii="Cambria" w:hAnsi="Cambria" w:cs="Minion Pro"/>
          <w:color w:val="211D1E"/>
          <w:sz w:val="24"/>
        </w:rPr>
        <w:t>,</w:t>
      </w:r>
      <w:r w:rsidRPr="00493F0C">
        <w:rPr>
          <w:rFonts w:ascii="Cambria" w:hAnsi="Cambria" w:cs="Minion Pro"/>
          <w:color w:val="211D1E"/>
          <w:sz w:val="24"/>
        </w:rPr>
        <w:t>"</w:t>
      </w:r>
      <w:r w:rsidRPr="003522D2">
        <w:rPr>
          <w:rFonts w:ascii="Cambria" w:hAnsi="Cambria" w:cs="Minion Pro"/>
          <w:color w:val="211D1E"/>
          <w:sz w:val="24"/>
        </w:rPr>
        <w:t xml:space="preserve"> 51st Sperry Symposium</w:t>
      </w:r>
      <w:r w:rsidR="008D3FC7">
        <w:rPr>
          <w:rFonts w:ascii="Cambria" w:hAnsi="Cambria" w:cs="Minion Pro"/>
          <w:color w:val="211D1E"/>
          <w:sz w:val="24"/>
        </w:rPr>
        <w:t xml:space="preserve">, Provo, UT, October 2022. </w:t>
      </w:r>
    </w:p>
    <w:p w14:paraId="4F2BB9AD" w14:textId="77777777" w:rsidR="0034220D" w:rsidRDefault="0034220D" w:rsidP="002E1CD4">
      <w:pPr>
        <w:ind w:left="720"/>
        <w:rPr>
          <w:rFonts w:ascii="Cambria" w:hAnsi="Cambria" w:cs="Arial"/>
          <w:sz w:val="24"/>
        </w:rPr>
      </w:pPr>
    </w:p>
    <w:p w14:paraId="073E2973" w14:textId="26FBA041" w:rsidR="00A05590" w:rsidRPr="004E52AF" w:rsidRDefault="009151E8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“A Comparative Look </w:t>
      </w:r>
      <w:r w:rsidR="00ED0ACF">
        <w:rPr>
          <w:rFonts w:ascii="Cambria" w:hAnsi="Cambria" w:cs="Arial"/>
          <w:sz w:val="24"/>
        </w:rPr>
        <w:t>A</w:t>
      </w:r>
      <w:r>
        <w:rPr>
          <w:rFonts w:ascii="Cambria" w:hAnsi="Cambria" w:cs="Arial"/>
          <w:sz w:val="24"/>
        </w:rPr>
        <w:t xml:space="preserve">t Where Enoch </w:t>
      </w:r>
      <w:r w:rsidR="00ED0ACF">
        <w:rPr>
          <w:rFonts w:ascii="Cambria" w:hAnsi="Cambria" w:cs="Arial"/>
          <w:sz w:val="24"/>
        </w:rPr>
        <w:t>Went After He Was Taken From The Earth</w:t>
      </w:r>
      <w:r w:rsidR="004E52AF">
        <w:rPr>
          <w:rFonts w:ascii="Cambria" w:hAnsi="Cambria" w:cs="Arial"/>
          <w:sz w:val="24"/>
        </w:rPr>
        <w:t xml:space="preserve">,” </w:t>
      </w:r>
      <w:r w:rsidR="004E52AF">
        <w:rPr>
          <w:rFonts w:ascii="Cambria" w:hAnsi="Cambria" w:cs="Arial"/>
          <w:i/>
          <w:iCs/>
          <w:sz w:val="24"/>
        </w:rPr>
        <w:t>Society of Biblical Literature</w:t>
      </w:r>
      <w:r w:rsidR="004E52AF">
        <w:rPr>
          <w:rFonts w:ascii="Cambria" w:hAnsi="Cambria" w:cs="Arial"/>
          <w:sz w:val="24"/>
        </w:rPr>
        <w:t xml:space="preserve">, International Meeting, Apocrypha and Pseudepigrapha Section, Salzburg, Austria, July 2022. </w:t>
      </w:r>
    </w:p>
    <w:p w14:paraId="10E57A67" w14:textId="77777777" w:rsidR="00A05590" w:rsidRDefault="00A05590" w:rsidP="002E1CD4">
      <w:pPr>
        <w:ind w:left="720"/>
        <w:rPr>
          <w:rFonts w:ascii="Cambria" w:hAnsi="Cambria" w:cs="Arial"/>
          <w:sz w:val="24"/>
        </w:rPr>
      </w:pPr>
    </w:p>
    <w:p w14:paraId="48404A2E" w14:textId="76C8D021" w:rsidR="00E01750" w:rsidRPr="00AD38B3" w:rsidRDefault="0047665C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47665C">
        <w:rPr>
          <w:rFonts w:ascii="Cambria" w:hAnsi="Cambria" w:cs="Arial"/>
          <w:sz w:val="24"/>
        </w:rPr>
        <w:t>Small Group Projects: Student Interests and Autonomy</w:t>
      </w:r>
      <w:r>
        <w:rPr>
          <w:rFonts w:ascii="Cambria" w:hAnsi="Cambria" w:cs="Arial"/>
          <w:sz w:val="24"/>
        </w:rPr>
        <w:t xml:space="preserve">,” </w:t>
      </w:r>
      <w:r w:rsidR="00AD38B3">
        <w:rPr>
          <w:rFonts w:ascii="Cambria" w:hAnsi="Cambria" w:cs="Arial"/>
          <w:i/>
          <w:iCs/>
          <w:sz w:val="24"/>
        </w:rPr>
        <w:t>Society of Biblical Literature, National Meeting</w:t>
      </w:r>
      <w:r w:rsidR="00AD38B3">
        <w:rPr>
          <w:rFonts w:ascii="Cambria" w:hAnsi="Cambria" w:cs="Arial"/>
          <w:sz w:val="24"/>
        </w:rPr>
        <w:t xml:space="preserve">, </w:t>
      </w:r>
      <w:r w:rsidR="00DE0384">
        <w:rPr>
          <w:rFonts w:ascii="Cambria" w:hAnsi="Cambria" w:cs="Arial"/>
          <w:sz w:val="24"/>
        </w:rPr>
        <w:t>Academic Teaching and Biblical Studies Section, San Antonio, TX, November 2021.</w:t>
      </w:r>
    </w:p>
    <w:p w14:paraId="4947543E" w14:textId="77777777" w:rsidR="00E01750" w:rsidRDefault="00E01750" w:rsidP="002E1CD4">
      <w:pPr>
        <w:ind w:left="720"/>
        <w:rPr>
          <w:rFonts w:ascii="Cambria" w:hAnsi="Cambria" w:cs="Arial"/>
          <w:sz w:val="24"/>
        </w:rPr>
      </w:pPr>
    </w:p>
    <w:p w14:paraId="0819BEDF" w14:textId="268397D6" w:rsidR="00877AB2" w:rsidRDefault="00877AB2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877AB2">
        <w:rPr>
          <w:rFonts w:ascii="Cambria" w:hAnsi="Cambria" w:cs="Arial"/>
          <w:sz w:val="24"/>
        </w:rPr>
        <w:t xml:space="preserve">Helping Those </w:t>
      </w:r>
      <w:r w:rsidR="00880943">
        <w:rPr>
          <w:rFonts w:ascii="Cambria" w:hAnsi="Cambria" w:cs="Arial"/>
          <w:sz w:val="24"/>
        </w:rPr>
        <w:t>i</w:t>
      </w:r>
      <w:r w:rsidRPr="00877AB2">
        <w:rPr>
          <w:rFonts w:ascii="Cambria" w:hAnsi="Cambria" w:cs="Arial"/>
          <w:sz w:val="24"/>
        </w:rPr>
        <w:t>n Need: How the Old Testament has Encouraged the Welfare Program and Humanitarian Aid</w:t>
      </w:r>
      <w:r>
        <w:rPr>
          <w:rFonts w:ascii="Cambria" w:hAnsi="Cambria" w:cs="Arial"/>
          <w:sz w:val="24"/>
        </w:rPr>
        <w:t xml:space="preserve">,” </w:t>
      </w:r>
      <w:r w:rsidR="00880943">
        <w:rPr>
          <w:rFonts w:ascii="Cambria" w:hAnsi="Cambria" w:cs="Arial"/>
          <w:i/>
          <w:iCs/>
          <w:sz w:val="24"/>
        </w:rPr>
        <w:t>Sperry Symposium</w:t>
      </w:r>
      <w:r w:rsidR="00880943">
        <w:rPr>
          <w:rFonts w:ascii="Cambria" w:hAnsi="Cambria" w:cs="Arial"/>
          <w:sz w:val="24"/>
        </w:rPr>
        <w:t xml:space="preserve">, Provo, UT, October 2021. </w:t>
      </w:r>
    </w:p>
    <w:p w14:paraId="4C0BB24A" w14:textId="77777777" w:rsidR="00880943" w:rsidRPr="00880943" w:rsidRDefault="00880943" w:rsidP="002E1CD4">
      <w:pPr>
        <w:ind w:left="720"/>
        <w:rPr>
          <w:rFonts w:ascii="Cambria" w:hAnsi="Cambria" w:cs="Arial"/>
          <w:sz w:val="24"/>
        </w:rPr>
      </w:pPr>
    </w:p>
    <w:p w14:paraId="21C492C2" w14:textId="41D449A3" w:rsidR="00B73D83" w:rsidRPr="00B73D83" w:rsidRDefault="00B73D83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B73D83">
        <w:rPr>
          <w:rFonts w:ascii="Cambria" w:hAnsi="Cambria" w:cs="Arial"/>
          <w:sz w:val="24"/>
        </w:rPr>
        <w:t>Exploring Testamentary Literature in Conversation with Christian Apocalyptic Literature</w:t>
      </w:r>
      <w:r>
        <w:rPr>
          <w:rFonts w:ascii="Cambria" w:hAnsi="Cambria" w:cs="Arial"/>
          <w:sz w:val="24"/>
        </w:rPr>
        <w:t xml:space="preserve">,” </w:t>
      </w:r>
      <w:r w:rsidRPr="00B73D83">
        <w:rPr>
          <w:rFonts w:ascii="Cambria" w:hAnsi="Cambria" w:cs="Arial"/>
          <w:i/>
          <w:iCs/>
          <w:sz w:val="24"/>
        </w:rPr>
        <w:t>11th Enoch Seminar / LMU Munich Congress on Apocalypticism in Antiquity</w:t>
      </w:r>
      <w:r>
        <w:rPr>
          <w:rFonts w:ascii="Cambria" w:hAnsi="Cambria" w:cs="Arial"/>
          <w:sz w:val="24"/>
        </w:rPr>
        <w:t xml:space="preserve">, Remote, May 2021. </w:t>
      </w:r>
    </w:p>
    <w:p w14:paraId="4103FB0D" w14:textId="77777777" w:rsidR="00B73D83" w:rsidRDefault="00B73D83" w:rsidP="002E1CD4">
      <w:pPr>
        <w:ind w:left="720"/>
        <w:rPr>
          <w:rFonts w:ascii="Cambria" w:hAnsi="Cambria" w:cs="Arial"/>
          <w:sz w:val="24"/>
        </w:rPr>
      </w:pPr>
    </w:p>
    <w:p w14:paraId="428AAE1B" w14:textId="0D3EE5D6" w:rsidR="0077611D" w:rsidRDefault="0077611D" w:rsidP="002E1CD4">
      <w:pPr>
        <w:ind w:left="720"/>
        <w:rPr>
          <w:rFonts w:ascii="Cambria" w:hAnsi="Cambria" w:cs="Arial"/>
          <w:sz w:val="24"/>
        </w:rPr>
      </w:pPr>
      <w:r w:rsidRPr="0077611D">
        <w:rPr>
          <w:rFonts w:ascii="Cambria" w:hAnsi="Cambria" w:cs="Arial"/>
          <w:sz w:val="24"/>
        </w:rPr>
        <w:t>“</w:t>
      </w:r>
      <w:r>
        <w:rPr>
          <w:rFonts w:ascii="Cambria" w:hAnsi="Cambria" w:cs="Arial"/>
          <w:sz w:val="24"/>
        </w:rPr>
        <w:t>‘</w:t>
      </w:r>
      <w:r w:rsidRPr="0077611D">
        <w:rPr>
          <w:rFonts w:ascii="Cambria" w:hAnsi="Cambria" w:cs="Arial"/>
          <w:sz w:val="24"/>
        </w:rPr>
        <w:t>Enoch Walked with God, and He Was Not</w:t>
      </w:r>
      <w:r>
        <w:rPr>
          <w:rFonts w:ascii="Cambria" w:hAnsi="Cambria" w:cs="Arial"/>
          <w:sz w:val="24"/>
        </w:rPr>
        <w:t>’</w:t>
      </w:r>
      <w:r w:rsidRPr="0077611D">
        <w:rPr>
          <w:rFonts w:ascii="Cambria" w:hAnsi="Cambria" w:cs="Arial"/>
          <w:sz w:val="24"/>
        </w:rPr>
        <w:t>: Where Did Enoch Go After Genesis?</w:t>
      </w:r>
      <w:r>
        <w:rPr>
          <w:rFonts w:ascii="Cambria" w:hAnsi="Cambria" w:cs="Arial"/>
          <w:sz w:val="24"/>
        </w:rPr>
        <w:t xml:space="preserve">” </w:t>
      </w:r>
      <w:r>
        <w:rPr>
          <w:rFonts w:ascii="Cambria" w:hAnsi="Cambria" w:cs="Arial"/>
          <w:i/>
          <w:sz w:val="24"/>
        </w:rPr>
        <w:t>Tracing Ancient Threads in the Book of Moses</w:t>
      </w:r>
      <w:r>
        <w:rPr>
          <w:rFonts w:ascii="Cambria" w:hAnsi="Cambria" w:cs="Arial"/>
          <w:sz w:val="24"/>
        </w:rPr>
        <w:t xml:space="preserve">, Interpreter Foundation, Provo, UT, September 2020. </w:t>
      </w:r>
    </w:p>
    <w:p w14:paraId="6F04E595" w14:textId="77777777" w:rsidR="0077611D" w:rsidRDefault="0077611D" w:rsidP="002E1CD4">
      <w:pPr>
        <w:ind w:left="720"/>
        <w:rPr>
          <w:rFonts w:ascii="Cambria" w:hAnsi="Cambria" w:cs="Arial"/>
          <w:sz w:val="24"/>
        </w:rPr>
      </w:pPr>
    </w:p>
    <w:p w14:paraId="4B8BB62B" w14:textId="2DAD5E3C" w:rsidR="00C32860" w:rsidRPr="00C32860" w:rsidRDefault="00C32860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C32860">
        <w:rPr>
          <w:rFonts w:ascii="Cambria" w:hAnsi="Cambria" w:cs="Arial"/>
          <w:i/>
          <w:sz w:val="24"/>
        </w:rPr>
        <w:t>Joseph and Aseneth</w:t>
      </w:r>
      <w:r w:rsidRPr="00C32860">
        <w:rPr>
          <w:rFonts w:ascii="Cambria" w:hAnsi="Cambria" w:cs="Arial"/>
          <w:sz w:val="24"/>
        </w:rPr>
        <w:t>: A Conversion Story or Authorial Playfulness in Hellenistic Jewish Texts</w:t>
      </w:r>
      <w:r>
        <w:rPr>
          <w:rFonts w:ascii="Cambria" w:hAnsi="Cambria" w:cs="Arial"/>
          <w:sz w:val="24"/>
        </w:rPr>
        <w:t xml:space="preserve">,” </w:t>
      </w:r>
      <w:r>
        <w:rPr>
          <w:rFonts w:ascii="Cambria" w:hAnsi="Cambria" w:cs="Arial"/>
          <w:i/>
          <w:sz w:val="24"/>
        </w:rPr>
        <w:t>Society of Biblical Literature, National Meeting</w:t>
      </w:r>
      <w:r>
        <w:rPr>
          <w:rFonts w:ascii="Cambria" w:hAnsi="Cambria" w:cs="Arial"/>
          <w:sz w:val="24"/>
        </w:rPr>
        <w:t xml:space="preserve">, </w:t>
      </w:r>
      <w:r w:rsidR="009F46A2">
        <w:rPr>
          <w:rFonts w:ascii="Cambria" w:hAnsi="Cambria" w:cs="Arial"/>
          <w:sz w:val="24"/>
        </w:rPr>
        <w:t xml:space="preserve">Hellenistic Judaism Section, </w:t>
      </w:r>
      <w:r>
        <w:rPr>
          <w:rFonts w:ascii="Cambria" w:hAnsi="Cambria" w:cs="Arial"/>
          <w:sz w:val="24"/>
        </w:rPr>
        <w:t>San Diego, CA, November 2019.</w:t>
      </w:r>
    </w:p>
    <w:p w14:paraId="10B12A41" w14:textId="77777777" w:rsidR="00C32860" w:rsidRDefault="00C32860" w:rsidP="002E1CD4">
      <w:pPr>
        <w:ind w:left="720"/>
        <w:rPr>
          <w:rFonts w:ascii="Cambria" w:hAnsi="Cambria" w:cs="Arial"/>
          <w:sz w:val="24"/>
        </w:rPr>
      </w:pPr>
    </w:p>
    <w:p w14:paraId="65951D92" w14:textId="1E46EED8" w:rsidR="00C32860" w:rsidRPr="00C32860" w:rsidRDefault="00C32860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C32860">
        <w:rPr>
          <w:rFonts w:ascii="Cambria" w:hAnsi="Cambria" w:cs="Arial"/>
          <w:sz w:val="24"/>
        </w:rPr>
        <w:t>The Journey of Angels with Mortals: Earthward Travel</w:t>
      </w:r>
      <w:r>
        <w:rPr>
          <w:rFonts w:ascii="Cambria" w:hAnsi="Cambria" w:cs="Arial"/>
          <w:sz w:val="24"/>
        </w:rPr>
        <w:t xml:space="preserve">,” </w:t>
      </w:r>
      <w:r>
        <w:rPr>
          <w:rFonts w:ascii="Cambria" w:hAnsi="Cambria" w:cs="Arial"/>
          <w:i/>
          <w:sz w:val="24"/>
        </w:rPr>
        <w:t>Society of Biblical Literature, National Meeting</w:t>
      </w:r>
      <w:r>
        <w:rPr>
          <w:rFonts w:ascii="Cambria" w:hAnsi="Cambria" w:cs="Arial"/>
          <w:sz w:val="24"/>
        </w:rPr>
        <w:t xml:space="preserve">, </w:t>
      </w:r>
      <w:r w:rsidR="009F46A2">
        <w:rPr>
          <w:rFonts w:ascii="Cambria" w:hAnsi="Cambria" w:cs="Arial"/>
          <w:sz w:val="24"/>
        </w:rPr>
        <w:t xml:space="preserve">Pseudepigrapha Section, </w:t>
      </w:r>
      <w:r>
        <w:rPr>
          <w:rFonts w:ascii="Cambria" w:hAnsi="Cambria" w:cs="Arial"/>
          <w:sz w:val="24"/>
        </w:rPr>
        <w:t>San Diego, CA, November 2019.</w:t>
      </w:r>
    </w:p>
    <w:p w14:paraId="1BAB0BFB" w14:textId="77777777" w:rsidR="00C32860" w:rsidRDefault="00C32860" w:rsidP="002E1CD4">
      <w:pPr>
        <w:ind w:left="720"/>
        <w:rPr>
          <w:rFonts w:ascii="Cambria" w:hAnsi="Cambria" w:cs="Arial"/>
          <w:sz w:val="24"/>
        </w:rPr>
      </w:pPr>
    </w:p>
    <w:p w14:paraId="3E925FA1" w14:textId="249C4FB8" w:rsidR="00C32860" w:rsidRPr="00C32860" w:rsidRDefault="00C32860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lastRenderedPageBreak/>
        <w:t>“</w:t>
      </w:r>
      <w:r w:rsidRPr="00C32860">
        <w:rPr>
          <w:rFonts w:ascii="Cambria" w:hAnsi="Cambria" w:cs="Arial"/>
          <w:sz w:val="24"/>
        </w:rPr>
        <w:t>Alma’s Loving Counsel to His Sons about the Law of Justice</w:t>
      </w:r>
      <w:r>
        <w:rPr>
          <w:rFonts w:ascii="Cambria" w:hAnsi="Cambria" w:cs="Arial"/>
          <w:sz w:val="24"/>
        </w:rPr>
        <w:t xml:space="preserve">,” </w:t>
      </w:r>
      <w:r>
        <w:rPr>
          <w:rFonts w:ascii="Cambria" w:hAnsi="Cambria" w:cs="Arial"/>
          <w:i/>
          <w:sz w:val="24"/>
        </w:rPr>
        <w:t>Sperry Symposium</w:t>
      </w:r>
      <w:r>
        <w:rPr>
          <w:rFonts w:ascii="Cambria" w:hAnsi="Cambria" w:cs="Arial"/>
          <w:sz w:val="24"/>
        </w:rPr>
        <w:t>, Provo, UT, October 2019.</w:t>
      </w:r>
    </w:p>
    <w:p w14:paraId="05694010" w14:textId="77777777" w:rsidR="00C32860" w:rsidRDefault="00C32860" w:rsidP="002E1CD4">
      <w:pPr>
        <w:ind w:left="720"/>
        <w:rPr>
          <w:rFonts w:ascii="Cambria" w:hAnsi="Cambria" w:cs="Arial"/>
          <w:sz w:val="24"/>
        </w:rPr>
      </w:pPr>
    </w:p>
    <w:p w14:paraId="7FFFA81F" w14:textId="106B74B7" w:rsidR="00C32860" w:rsidRPr="00C32860" w:rsidRDefault="00C32860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C32860">
        <w:rPr>
          <w:rFonts w:ascii="Cambria" w:hAnsi="Cambria" w:cs="Arial"/>
          <w:sz w:val="24"/>
        </w:rPr>
        <w:t>Untimely Deat</w:t>
      </w:r>
      <w:r>
        <w:rPr>
          <w:rFonts w:ascii="Cambria" w:hAnsi="Cambria" w:cs="Arial"/>
          <w:sz w:val="24"/>
        </w:rPr>
        <w:t xml:space="preserve">h: Is There a Good Time to Die?” </w:t>
      </w:r>
      <w:r>
        <w:rPr>
          <w:rFonts w:ascii="Cambria" w:hAnsi="Cambria" w:cs="Arial"/>
          <w:i/>
          <w:sz w:val="24"/>
        </w:rPr>
        <w:t>Society of Biblical Literature, International Meeting</w:t>
      </w:r>
      <w:r>
        <w:rPr>
          <w:rFonts w:ascii="Cambria" w:hAnsi="Cambria" w:cs="Arial"/>
          <w:sz w:val="24"/>
        </w:rPr>
        <w:t>, Rome, Italy, July 2019.</w:t>
      </w:r>
    </w:p>
    <w:p w14:paraId="2494EDBE" w14:textId="77777777" w:rsidR="00C32860" w:rsidRDefault="00C32860" w:rsidP="002E1CD4">
      <w:pPr>
        <w:ind w:left="720"/>
        <w:rPr>
          <w:rFonts w:ascii="Cambria" w:hAnsi="Cambria" w:cs="Arial"/>
          <w:sz w:val="24"/>
        </w:rPr>
      </w:pPr>
    </w:p>
    <w:p w14:paraId="601AF259" w14:textId="0DE1A573" w:rsidR="00C32860" w:rsidRDefault="00C32860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C32860">
        <w:rPr>
          <w:rFonts w:ascii="Cambria" w:hAnsi="Cambria" w:cs="Arial"/>
          <w:sz w:val="24"/>
        </w:rPr>
        <w:t>Enoch in the Tradition of the Church of Jesus Christ o</w:t>
      </w:r>
      <w:r>
        <w:rPr>
          <w:rFonts w:ascii="Cambria" w:hAnsi="Cambria" w:cs="Arial"/>
          <w:sz w:val="24"/>
        </w:rPr>
        <w:t xml:space="preserve">f Latter-day Saints (Mormonism),” </w:t>
      </w:r>
      <w:r w:rsidRPr="00C32860">
        <w:rPr>
          <w:rFonts w:ascii="Cambria" w:hAnsi="Cambria" w:cs="Arial"/>
          <w:i/>
          <w:sz w:val="24"/>
        </w:rPr>
        <w:t>Enoch Seminar</w:t>
      </w:r>
      <w:r>
        <w:rPr>
          <w:rFonts w:ascii="Cambria" w:hAnsi="Cambria" w:cs="Arial"/>
          <w:sz w:val="24"/>
        </w:rPr>
        <w:t>, Florence, Italy, June 2019.</w:t>
      </w:r>
    </w:p>
    <w:p w14:paraId="50E9683F" w14:textId="77777777" w:rsidR="00C32860" w:rsidRDefault="00C32860" w:rsidP="002E1CD4">
      <w:pPr>
        <w:ind w:left="720"/>
        <w:rPr>
          <w:rFonts w:ascii="Cambria" w:hAnsi="Cambria" w:cs="Arial"/>
          <w:sz w:val="24"/>
        </w:rPr>
      </w:pPr>
    </w:p>
    <w:p w14:paraId="173D1B22" w14:textId="67C37842" w:rsidR="00BD1F9E" w:rsidRDefault="00BD1F9E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="008C41A8">
        <w:rPr>
          <w:rFonts w:ascii="Cambria" w:hAnsi="Cambria" w:cs="Arial"/>
          <w:sz w:val="24"/>
        </w:rPr>
        <w:t xml:space="preserve">Dependency and Transmission of Abraham Traditions in the Pseudepigrapha,” </w:t>
      </w:r>
      <w:r w:rsidR="008C41A8">
        <w:rPr>
          <w:rFonts w:ascii="Cambria" w:hAnsi="Cambria" w:cs="Arial"/>
          <w:i/>
          <w:sz w:val="24"/>
        </w:rPr>
        <w:t>Society of Biblical Literature, National Meeting</w:t>
      </w:r>
      <w:r w:rsidR="008C41A8">
        <w:rPr>
          <w:rFonts w:ascii="Cambria" w:hAnsi="Cambria" w:cs="Arial"/>
          <w:sz w:val="24"/>
        </w:rPr>
        <w:t xml:space="preserve">, Transmission of Traditions in the Second Temple Period Section, Denver, November 2018. </w:t>
      </w:r>
    </w:p>
    <w:p w14:paraId="14A2F874" w14:textId="77777777" w:rsidR="00BD1F9E" w:rsidRDefault="00BD1F9E" w:rsidP="002E1CD4">
      <w:pPr>
        <w:ind w:left="720"/>
        <w:rPr>
          <w:rFonts w:ascii="Cambria" w:hAnsi="Cambria" w:cs="Arial"/>
          <w:sz w:val="24"/>
        </w:rPr>
      </w:pPr>
    </w:p>
    <w:p w14:paraId="15DC6C08" w14:textId="72B6E603" w:rsidR="00A75FF1" w:rsidRDefault="00A75FF1" w:rsidP="002E1CD4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“Hyperbolizing Exaggeration: Authorial Playfulness in Hellenistic Jewish Texts,” </w:t>
      </w:r>
      <w:r>
        <w:rPr>
          <w:rFonts w:ascii="Cambria" w:hAnsi="Cambria" w:cs="Arial"/>
          <w:i/>
          <w:sz w:val="24"/>
        </w:rPr>
        <w:t>Discovering and Interpreting Humor in the Ancient World Conference</w:t>
      </w:r>
      <w:r>
        <w:rPr>
          <w:rFonts w:ascii="Cambria" w:hAnsi="Cambria" w:cs="Arial"/>
          <w:sz w:val="24"/>
        </w:rPr>
        <w:t xml:space="preserve">, The Ohio State University, Columbus, April 2018. </w:t>
      </w:r>
    </w:p>
    <w:p w14:paraId="1B021D95" w14:textId="77777777" w:rsidR="00A75FF1" w:rsidRDefault="00A75FF1" w:rsidP="002E1CD4">
      <w:pPr>
        <w:ind w:left="720"/>
        <w:rPr>
          <w:rFonts w:ascii="Cambria" w:hAnsi="Cambria" w:cs="Arial"/>
          <w:sz w:val="24"/>
        </w:rPr>
      </w:pPr>
    </w:p>
    <w:p w14:paraId="1A7EFBF4" w14:textId="2E26A12E" w:rsidR="002E1CD4" w:rsidRPr="002E1CD4" w:rsidRDefault="002E1CD4" w:rsidP="002E1CD4">
      <w:pPr>
        <w:ind w:left="720"/>
        <w:rPr>
          <w:rFonts w:ascii="Cambria" w:hAnsi="Cambria" w:cs="Arial"/>
          <w:iCs/>
          <w:sz w:val="24"/>
        </w:rPr>
      </w:pPr>
      <w:r>
        <w:rPr>
          <w:rFonts w:ascii="Cambria" w:hAnsi="Cambria" w:cs="Arial"/>
          <w:sz w:val="24"/>
        </w:rPr>
        <w:t>“</w:t>
      </w:r>
      <w:r w:rsidRPr="002E1CD4">
        <w:rPr>
          <w:rFonts w:ascii="Cambria" w:hAnsi="Cambria" w:cs="Arial"/>
          <w:sz w:val="24"/>
        </w:rPr>
        <w:t xml:space="preserve">Didactic First-Person Characterization in </w:t>
      </w:r>
      <w:r w:rsidRPr="002E1CD4">
        <w:rPr>
          <w:rFonts w:ascii="Cambria" w:hAnsi="Cambria" w:cs="Arial"/>
          <w:i/>
          <w:iCs/>
          <w:sz w:val="24"/>
        </w:rPr>
        <w:t>The Testaments of the Twelve Patriarchs</w:t>
      </w:r>
      <w:r>
        <w:rPr>
          <w:rFonts w:ascii="Cambria" w:hAnsi="Cambria" w:cs="Arial"/>
          <w:iCs/>
          <w:sz w:val="24"/>
        </w:rPr>
        <w:t xml:space="preserve">,” </w:t>
      </w:r>
      <w:r>
        <w:rPr>
          <w:rFonts w:ascii="Cambria" w:hAnsi="Cambria" w:cs="Arial"/>
          <w:i/>
          <w:iCs/>
          <w:sz w:val="24"/>
        </w:rPr>
        <w:t>Society of Biblical Literature, National Meeting</w:t>
      </w:r>
      <w:r>
        <w:rPr>
          <w:rFonts w:ascii="Cambria" w:hAnsi="Cambria" w:cs="Arial"/>
          <w:iCs/>
          <w:sz w:val="24"/>
        </w:rPr>
        <w:t xml:space="preserve">, </w:t>
      </w:r>
      <w:r>
        <w:rPr>
          <w:rFonts w:ascii="Cambria" w:hAnsi="Cambria"/>
          <w:sz w:val="24"/>
        </w:rPr>
        <w:t>Ancient Fiction and Early Christian and Jewish Narrative Section, Boston, November 2017.</w:t>
      </w:r>
    </w:p>
    <w:p w14:paraId="5D4AEF71" w14:textId="468580F1" w:rsidR="002E1CD4" w:rsidRDefault="002E1CD4" w:rsidP="008C31A3">
      <w:pPr>
        <w:ind w:left="720"/>
        <w:rPr>
          <w:rFonts w:ascii="Cambria" w:hAnsi="Cambria" w:cs="Arial"/>
          <w:sz w:val="24"/>
        </w:rPr>
      </w:pPr>
    </w:p>
    <w:p w14:paraId="1A70275A" w14:textId="5487155A" w:rsidR="00CE08DA" w:rsidRDefault="00CE08DA" w:rsidP="008C31A3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“‘One Like the Son of Man Came with the Clouds of Heaven’: The Context and Influence of the Son of Man Prophecy in Daniel 7.” </w:t>
      </w:r>
      <w:r>
        <w:rPr>
          <w:rFonts w:ascii="Cambria" w:hAnsi="Cambria" w:cs="Arial"/>
          <w:i/>
          <w:sz w:val="24"/>
        </w:rPr>
        <w:t>46</w:t>
      </w:r>
      <w:r w:rsidRPr="00CE08DA">
        <w:rPr>
          <w:rFonts w:ascii="Cambria" w:hAnsi="Cambria" w:cs="Arial"/>
          <w:i/>
          <w:sz w:val="24"/>
          <w:vertAlign w:val="superscript"/>
        </w:rPr>
        <w:t>th</w:t>
      </w:r>
      <w:r>
        <w:rPr>
          <w:rFonts w:ascii="Cambria" w:hAnsi="Cambria" w:cs="Arial"/>
          <w:i/>
          <w:sz w:val="24"/>
        </w:rPr>
        <w:t xml:space="preserve"> Annual Sperry Symposium</w:t>
      </w:r>
      <w:r>
        <w:rPr>
          <w:rFonts w:ascii="Cambria" w:hAnsi="Cambria" w:cs="Arial"/>
          <w:sz w:val="24"/>
        </w:rPr>
        <w:t>, Provo, October 2017.</w:t>
      </w:r>
    </w:p>
    <w:p w14:paraId="7C633E0B" w14:textId="77777777" w:rsidR="00CE08DA" w:rsidRDefault="00CE08DA" w:rsidP="008C31A3">
      <w:pPr>
        <w:ind w:left="720"/>
        <w:rPr>
          <w:rFonts w:ascii="Cambria" w:hAnsi="Cambria" w:cs="Arial"/>
          <w:sz w:val="24"/>
        </w:rPr>
      </w:pPr>
    </w:p>
    <w:p w14:paraId="410C77AA" w14:textId="2956A777" w:rsidR="0025057F" w:rsidRDefault="0025057F" w:rsidP="008C31A3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“The LDS Hymnal and the Sabbath,” </w:t>
      </w:r>
      <w:r>
        <w:rPr>
          <w:rFonts w:ascii="Cambria" w:hAnsi="Cambria" w:cs="Arial"/>
          <w:i/>
          <w:iCs/>
          <w:sz w:val="24"/>
        </w:rPr>
        <w:t>Society of Biblical Literature</w:t>
      </w:r>
      <w:r>
        <w:rPr>
          <w:rFonts w:ascii="Cambria" w:hAnsi="Cambria" w:cs="Arial"/>
          <w:sz w:val="24"/>
        </w:rPr>
        <w:t xml:space="preserve">, </w:t>
      </w:r>
      <w:r>
        <w:rPr>
          <w:rFonts w:ascii="Cambria" w:hAnsi="Cambria" w:cs="Arial"/>
          <w:i/>
          <w:iCs/>
          <w:sz w:val="24"/>
        </w:rPr>
        <w:t>National Meeting</w:t>
      </w:r>
      <w:r>
        <w:rPr>
          <w:rFonts w:ascii="Cambria" w:hAnsi="Cambria" w:cs="Arial"/>
          <w:sz w:val="24"/>
        </w:rPr>
        <w:t>, Latter-day Saints and the Bible, San Antonio, November 2016.</w:t>
      </w:r>
    </w:p>
    <w:p w14:paraId="16577AF8" w14:textId="77777777" w:rsidR="0025057F" w:rsidRPr="0025057F" w:rsidRDefault="0025057F" w:rsidP="008C31A3">
      <w:pPr>
        <w:ind w:left="720"/>
        <w:rPr>
          <w:rFonts w:ascii="Cambria" w:hAnsi="Cambria" w:cs="Arial"/>
          <w:sz w:val="24"/>
        </w:rPr>
      </w:pPr>
    </w:p>
    <w:p w14:paraId="35153723" w14:textId="77777777" w:rsidR="008C31A3" w:rsidRDefault="008C31A3" w:rsidP="008C31A3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“Eusebius and the Performances of the Gospel Stories,” </w:t>
      </w:r>
      <w:r>
        <w:rPr>
          <w:rFonts w:ascii="Cambria" w:hAnsi="Cambria" w:cs="Arial"/>
          <w:i/>
          <w:sz w:val="24"/>
        </w:rPr>
        <w:t>Society of Biblical Literature, National Meeting</w:t>
      </w:r>
      <w:r>
        <w:rPr>
          <w:rFonts w:ascii="Cambria" w:hAnsi="Cambria" w:cs="Arial"/>
          <w:sz w:val="24"/>
        </w:rPr>
        <w:t>, Performance Criticism of Biblical and Other Ancient Texts, Atlanta, November 2015.</w:t>
      </w:r>
    </w:p>
    <w:p w14:paraId="09F118A7" w14:textId="77777777" w:rsidR="008C31A3" w:rsidRDefault="008C31A3" w:rsidP="008C31A3">
      <w:pPr>
        <w:ind w:left="720"/>
        <w:rPr>
          <w:rFonts w:ascii="Cambria" w:hAnsi="Cambria" w:cs="Arial"/>
          <w:sz w:val="24"/>
        </w:rPr>
      </w:pPr>
    </w:p>
    <w:p w14:paraId="014B7778" w14:textId="77777777" w:rsidR="008C31A3" w:rsidRDefault="008C31A3" w:rsidP="008C31A3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“‘They Are Not Cast Off Forever.’ Fulfillment of the Covenant Purposes,”</w:t>
      </w:r>
      <w:r>
        <w:rPr>
          <w:rFonts w:ascii="Cambria" w:hAnsi="Cambria" w:cs="Arial"/>
          <w:i/>
          <w:sz w:val="24"/>
        </w:rPr>
        <w:t xml:space="preserve"> 44</w:t>
      </w:r>
      <w:r w:rsidRPr="008C31A3">
        <w:rPr>
          <w:rFonts w:ascii="Cambria" w:hAnsi="Cambria" w:cs="Arial"/>
          <w:i/>
          <w:sz w:val="24"/>
          <w:vertAlign w:val="superscript"/>
        </w:rPr>
        <w:t>th</w:t>
      </w:r>
      <w:r>
        <w:rPr>
          <w:rFonts w:ascii="Cambria" w:hAnsi="Cambria" w:cs="Arial"/>
          <w:i/>
          <w:sz w:val="24"/>
        </w:rPr>
        <w:t xml:space="preserve"> Annual Sperry Symposium</w:t>
      </w:r>
      <w:r>
        <w:rPr>
          <w:rFonts w:ascii="Cambria" w:hAnsi="Cambria" w:cs="Arial"/>
          <w:sz w:val="24"/>
        </w:rPr>
        <w:t>, Provo, October 2015.</w:t>
      </w:r>
    </w:p>
    <w:p w14:paraId="4732DDEE" w14:textId="77777777" w:rsidR="008C31A3" w:rsidRDefault="008C31A3" w:rsidP="002D29CF">
      <w:pPr>
        <w:ind w:left="720"/>
        <w:rPr>
          <w:rFonts w:ascii="Cambria" w:hAnsi="Cambria" w:cs="Arial"/>
          <w:sz w:val="24"/>
        </w:rPr>
      </w:pPr>
    </w:p>
    <w:p w14:paraId="0578DB2B" w14:textId="77777777" w:rsidR="00777F7C" w:rsidRPr="00777F7C" w:rsidRDefault="00777F7C" w:rsidP="00856629">
      <w:pPr>
        <w:keepNext/>
        <w:keepLines/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Pr="00777F7C">
        <w:rPr>
          <w:rFonts w:ascii="Cambria" w:hAnsi="Cambria" w:cs="Arial"/>
          <w:sz w:val="24"/>
        </w:rPr>
        <w:t>’Fullness of the Gentiles’: Influence on and Impact of Paul’s Statement in Romans 11:25</w:t>
      </w:r>
      <w:r>
        <w:rPr>
          <w:rFonts w:ascii="Cambria" w:hAnsi="Cambria" w:cs="Arial"/>
          <w:sz w:val="24"/>
        </w:rPr>
        <w:t>,</w:t>
      </w:r>
      <w:r w:rsidRPr="00777F7C">
        <w:rPr>
          <w:rFonts w:ascii="Cambria" w:hAnsi="Cambria" w:cs="Arial"/>
          <w:sz w:val="24"/>
        </w:rPr>
        <w:t>”</w:t>
      </w:r>
      <w:r>
        <w:rPr>
          <w:rFonts w:ascii="Cambria" w:hAnsi="Cambria" w:cs="Arial"/>
          <w:sz w:val="24"/>
        </w:rPr>
        <w:t xml:space="preserve"> </w:t>
      </w:r>
      <w:r>
        <w:rPr>
          <w:rFonts w:ascii="Cambria" w:hAnsi="Cambria" w:cs="Arial"/>
          <w:i/>
          <w:sz w:val="24"/>
        </w:rPr>
        <w:t>Society of Biblical Literature, International Meeting</w:t>
      </w:r>
      <w:r>
        <w:rPr>
          <w:rFonts w:ascii="Cambria" w:hAnsi="Cambria" w:cs="Arial"/>
          <w:sz w:val="24"/>
        </w:rPr>
        <w:t>, Pauline Epistles Section, Buenos Aires, Argentina, July 2015.</w:t>
      </w:r>
    </w:p>
    <w:p w14:paraId="087CA830" w14:textId="77777777" w:rsidR="00777F7C" w:rsidRDefault="00777F7C" w:rsidP="002D29CF">
      <w:pPr>
        <w:ind w:left="720"/>
        <w:rPr>
          <w:rFonts w:ascii="Cambria" w:hAnsi="Cambria" w:cs="Arial"/>
          <w:sz w:val="24"/>
        </w:rPr>
      </w:pPr>
    </w:p>
    <w:p w14:paraId="314CE951" w14:textId="77777777" w:rsidR="00977F0F" w:rsidRPr="00977F0F" w:rsidRDefault="00977F0F" w:rsidP="002D29C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“Joseph Smith as a Narrator in the Joseph Smith Translation,” </w:t>
      </w:r>
      <w:r>
        <w:rPr>
          <w:rFonts w:ascii="Cambria" w:hAnsi="Cambria" w:cs="Arial"/>
          <w:i/>
          <w:sz w:val="24"/>
        </w:rPr>
        <w:t>Society of Biblical Literature, National Meeting</w:t>
      </w:r>
      <w:r>
        <w:rPr>
          <w:rFonts w:ascii="Cambria" w:hAnsi="Cambria" w:cs="Arial"/>
          <w:sz w:val="24"/>
        </w:rPr>
        <w:t xml:space="preserve">, Latter-day Saints and the Bible Section, San Diego, November 2014. </w:t>
      </w:r>
    </w:p>
    <w:p w14:paraId="6E9FA4E3" w14:textId="77777777" w:rsidR="00977F0F" w:rsidRDefault="00977F0F" w:rsidP="002D29CF">
      <w:pPr>
        <w:ind w:left="720"/>
        <w:rPr>
          <w:rFonts w:ascii="Cambria" w:hAnsi="Cambria" w:cs="Arial"/>
          <w:sz w:val="24"/>
        </w:rPr>
      </w:pPr>
    </w:p>
    <w:p w14:paraId="7D8577D8" w14:textId="77777777" w:rsidR="00977F0F" w:rsidRDefault="00977F0F" w:rsidP="002D29CF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“Stand Down and See the End: Peter’s Characterization in the Gospels.”</w:t>
      </w:r>
      <w:r>
        <w:rPr>
          <w:rFonts w:ascii="Cambria" w:hAnsi="Cambria" w:cs="Arial"/>
          <w:i/>
          <w:sz w:val="24"/>
        </w:rPr>
        <w:t xml:space="preserve"> 43</w:t>
      </w:r>
      <w:r w:rsidRPr="00BA3181">
        <w:rPr>
          <w:rFonts w:ascii="Cambria" w:hAnsi="Cambria" w:cs="Arial"/>
          <w:i/>
          <w:sz w:val="24"/>
          <w:vertAlign w:val="superscript"/>
        </w:rPr>
        <w:t>rd</w:t>
      </w:r>
      <w:r>
        <w:rPr>
          <w:rFonts w:ascii="Cambria" w:hAnsi="Cambria" w:cs="Arial"/>
          <w:i/>
          <w:sz w:val="24"/>
        </w:rPr>
        <w:t xml:space="preserve"> Annual Sperry Symposium</w:t>
      </w:r>
      <w:r>
        <w:rPr>
          <w:rFonts w:ascii="Cambria" w:hAnsi="Cambria" w:cs="Arial"/>
          <w:sz w:val="24"/>
        </w:rPr>
        <w:t>, Provo, October 2014.</w:t>
      </w:r>
    </w:p>
    <w:p w14:paraId="0453A284" w14:textId="77777777" w:rsidR="00977F0F" w:rsidRDefault="00977F0F" w:rsidP="002D29CF">
      <w:pPr>
        <w:ind w:left="720"/>
        <w:rPr>
          <w:rFonts w:ascii="Cambria" w:hAnsi="Cambria"/>
          <w:sz w:val="24"/>
        </w:rPr>
      </w:pPr>
    </w:p>
    <w:p w14:paraId="178E5DF9" w14:textId="77777777" w:rsidR="00903EA8" w:rsidRPr="00903EA8" w:rsidRDefault="00903EA8" w:rsidP="002D29CF">
      <w:pPr>
        <w:ind w:left="720"/>
        <w:rPr>
          <w:rFonts w:ascii="Cambria" w:hAnsi="Cambria"/>
          <w:sz w:val="24"/>
        </w:rPr>
      </w:pPr>
      <w:r>
        <w:rPr>
          <w:rFonts w:ascii="Cambria" w:hAnsi="Cambria"/>
          <w:sz w:val="24"/>
        </w:rPr>
        <w:t>“</w:t>
      </w:r>
      <w:r w:rsidRPr="00903EA8">
        <w:rPr>
          <w:rFonts w:ascii="Cambria" w:hAnsi="Cambria"/>
          <w:sz w:val="24"/>
        </w:rPr>
        <w:t xml:space="preserve">Is Paul’s Notion of God’s Foreknowledge Consistent with Second Temple Jewish </w:t>
      </w:r>
      <w:r w:rsidRPr="00903EA8">
        <w:rPr>
          <w:rFonts w:ascii="Cambria" w:hAnsi="Cambria"/>
          <w:sz w:val="24"/>
        </w:rPr>
        <w:lastRenderedPageBreak/>
        <w:t>Thought?</w:t>
      </w:r>
      <w:r>
        <w:rPr>
          <w:rFonts w:ascii="Cambria" w:hAnsi="Cambria"/>
          <w:sz w:val="24"/>
        </w:rPr>
        <w:t xml:space="preserve">” </w:t>
      </w:r>
      <w:r>
        <w:rPr>
          <w:rFonts w:ascii="Cambria" w:hAnsi="Cambria"/>
          <w:i/>
          <w:sz w:val="24"/>
        </w:rPr>
        <w:t>Nangeroni Meeting of the Enoch Seminar</w:t>
      </w:r>
      <w:r>
        <w:rPr>
          <w:rFonts w:ascii="Cambria" w:hAnsi="Cambria"/>
          <w:sz w:val="24"/>
        </w:rPr>
        <w:t>, Re-Reading Paul as a Second-Temple Jewish Author, Rome, June 2014.</w:t>
      </w:r>
    </w:p>
    <w:p w14:paraId="4BB7DFE4" w14:textId="77777777" w:rsidR="00903EA8" w:rsidRDefault="00903EA8" w:rsidP="002D29CF">
      <w:pPr>
        <w:ind w:left="720"/>
        <w:rPr>
          <w:rFonts w:ascii="Cambria" w:hAnsi="Cambria"/>
          <w:sz w:val="24"/>
        </w:rPr>
      </w:pPr>
    </w:p>
    <w:p w14:paraId="6814FDC6" w14:textId="77777777" w:rsidR="002D29CF" w:rsidRPr="002D29CF" w:rsidRDefault="002D29CF" w:rsidP="002D29CF">
      <w:pPr>
        <w:ind w:left="720"/>
        <w:rPr>
          <w:rFonts w:ascii="Cambria" w:hAnsi="Cambria"/>
          <w:sz w:val="24"/>
        </w:rPr>
      </w:pPr>
      <w:r>
        <w:rPr>
          <w:rFonts w:ascii="Cambria" w:hAnsi="Cambria"/>
          <w:sz w:val="24"/>
        </w:rPr>
        <w:t xml:space="preserve">“Are Weeping and Falling Down Funny? Exaggeration in Ancient Novelistic Texts,” </w:t>
      </w:r>
      <w:r>
        <w:rPr>
          <w:rFonts w:ascii="Cambria" w:hAnsi="Cambria"/>
          <w:i/>
          <w:sz w:val="24"/>
        </w:rPr>
        <w:t>Society of Biblical Literature, National Meeting</w:t>
      </w:r>
      <w:r>
        <w:rPr>
          <w:rFonts w:ascii="Cambria" w:hAnsi="Cambria"/>
          <w:sz w:val="24"/>
        </w:rPr>
        <w:t xml:space="preserve">, Ancient Fiction and Early Christian and Jewish Narrative Section, Baltimore, November 2013. </w:t>
      </w:r>
    </w:p>
    <w:p w14:paraId="08588DDE" w14:textId="77777777" w:rsidR="002D29CF" w:rsidRDefault="002D29CF" w:rsidP="000D3215">
      <w:pPr>
        <w:ind w:left="720"/>
        <w:rPr>
          <w:rFonts w:ascii="Cambria" w:hAnsi="Cambria"/>
          <w:sz w:val="24"/>
        </w:rPr>
      </w:pPr>
    </w:p>
    <w:p w14:paraId="48473791" w14:textId="77777777" w:rsidR="00EA1F47" w:rsidRDefault="00EA1F47" w:rsidP="000D3215">
      <w:pPr>
        <w:ind w:left="720"/>
        <w:rPr>
          <w:rFonts w:ascii="Cambria" w:hAnsi="Cambria"/>
          <w:sz w:val="24"/>
        </w:rPr>
      </w:pPr>
      <w:r>
        <w:rPr>
          <w:rFonts w:ascii="Cambria" w:hAnsi="Cambria"/>
          <w:sz w:val="24"/>
        </w:rPr>
        <w:t xml:space="preserve">“Joseph Smith’s Reading of the Jewish Apocrypha and the Pseudepigrapha.”  </w:t>
      </w:r>
      <w:r>
        <w:rPr>
          <w:rFonts w:ascii="Cambria" w:hAnsi="Cambria"/>
          <w:i/>
          <w:sz w:val="24"/>
        </w:rPr>
        <w:t>BYU Church History Symposium</w:t>
      </w:r>
      <w:r>
        <w:rPr>
          <w:rFonts w:ascii="Cambria" w:hAnsi="Cambria"/>
          <w:sz w:val="24"/>
        </w:rPr>
        <w:t>, Provo, March 2013.</w:t>
      </w:r>
    </w:p>
    <w:p w14:paraId="6F2B9F2C" w14:textId="77777777" w:rsidR="00EA1F47" w:rsidRPr="00EA1F47" w:rsidRDefault="00EA1F47" w:rsidP="000D3215">
      <w:pPr>
        <w:ind w:left="720"/>
        <w:rPr>
          <w:rFonts w:ascii="Cambria" w:hAnsi="Cambria"/>
          <w:sz w:val="24"/>
        </w:rPr>
      </w:pPr>
    </w:p>
    <w:p w14:paraId="77865198" w14:textId="77777777" w:rsidR="007E125A" w:rsidRPr="007E125A" w:rsidRDefault="007E125A" w:rsidP="000D3215">
      <w:pPr>
        <w:ind w:left="720"/>
        <w:rPr>
          <w:rFonts w:ascii="Cambria" w:hAnsi="Cambria"/>
          <w:sz w:val="24"/>
        </w:rPr>
      </w:pPr>
      <w:r>
        <w:rPr>
          <w:rFonts w:ascii="Cambria" w:hAnsi="Cambria"/>
          <w:sz w:val="24"/>
        </w:rPr>
        <w:t xml:space="preserve">“Death and the Afterlife in 2 Baruch.”  </w:t>
      </w:r>
      <w:r>
        <w:rPr>
          <w:rFonts w:ascii="Cambria" w:hAnsi="Cambria"/>
          <w:i/>
          <w:sz w:val="24"/>
        </w:rPr>
        <w:t>Enoch Seminar</w:t>
      </w:r>
      <w:r>
        <w:rPr>
          <w:rFonts w:ascii="Cambria" w:hAnsi="Cambria"/>
          <w:sz w:val="24"/>
        </w:rPr>
        <w:t>, Milan, June 2011.</w:t>
      </w:r>
    </w:p>
    <w:p w14:paraId="76F522BC" w14:textId="77777777" w:rsidR="007E125A" w:rsidRDefault="007E125A" w:rsidP="000D3215">
      <w:pPr>
        <w:ind w:left="720"/>
        <w:rPr>
          <w:rFonts w:ascii="Cambria" w:hAnsi="Cambria"/>
          <w:sz w:val="24"/>
        </w:rPr>
      </w:pPr>
    </w:p>
    <w:p w14:paraId="35428381" w14:textId="77777777" w:rsidR="000D3215" w:rsidRPr="000D3215" w:rsidRDefault="000D3215" w:rsidP="000D3215">
      <w:pPr>
        <w:ind w:left="720"/>
        <w:rPr>
          <w:rFonts w:ascii="Cambria" w:hAnsi="Cambria" w:cs="Arial"/>
          <w:sz w:val="24"/>
        </w:rPr>
      </w:pPr>
      <w:r w:rsidRPr="000D3215">
        <w:rPr>
          <w:rFonts w:ascii="Cambria" w:hAnsi="Cambria"/>
          <w:sz w:val="24"/>
        </w:rPr>
        <w:t>“The Fa</w:t>
      </w:r>
      <w:r>
        <w:rPr>
          <w:rFonts w:ascii="Cambria" w:hAnsi="Cambria"/>
          <w:sz w:val="24"/>
        </w:rPr>
        <w:t xml:space="preserve">ther in the Sermon on the Mount.”  </w:t>
      </w:r>
      <w:r w:rsidRPr="00D03A3B">
        <w:rPr>
          <w:rFonts w:ascii="Cambria" w:hAnsi="Cambria"/>
          <w:i/>
          <w:sz w:val="24"/>
        </w:rPr>
        <w:t>2010 Sidney B. Sperry Symposium</w:t>
      </w:r>
      <w:r>
        <w:rPr>
          <w:rFonts w:ascii="Cambria" w:hAnsi="Cambria"/>
          <w:sz w:val="24"/>
        </w:rPr>
        <w:t xml:space="preserve">, Provo, UT; October 2010.  </w:t>
      </w:r>
    </w:p>
    <w:p w14:paraId="53BBB36B" w14:textId="77777777" w:rsidR="000D3215" w:rsidRDefault="000D3215" w:rsidP="000D3215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 </w:t>
      </w:r>
    </w:p>
    <w:p w14:paraId="62DEFB9E" w14:textId="77777777" w:rsidR="00F818CE" w:rsidRPr="00F818CE" w:rsidRDefault="00F818CE" w:rsidP="000D3215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 xml:space="preserve">“Has the Widow of Zarephath Been Forgotten?  How the Bible has been used to encourage LDS welfare and humanitarian aid.”  </w:t>
      </w:r>
      <w:r w:rsidR="007123F1">
        <w:rPr>
          <w:rFonts w:ascii="Cambria" w:hAnsi="Cambria" w:cs="Arial"/>
          <w:sz w:val="24"/>
        </w:rPr>
        <w:t xml:space="preserve">Co-presented with Michael Biggerstaff (ORCA Mentorship Grant).  </w:t>
      </w:r>
      <w:r>
        <w:rPr>
          <w:rFonts w:ascii="Cambria" w:hAnsi="Cambria" w:cs="Arial"/>
          <w:i/>
          <w:sz w:val="24"/>
        </w:rPr>
        <w:t>Society of Biblical Literature, National Meeting</w:t>
      </w:r>
      <w:r>
        <w:rPr>
          <w:rFonts w:ascii="Cambria" w:hAnsi="Cambria" w:cs="Arial"/>
          <w:sz w:val="24"/>
        </w:rPr>
        <w:t xml:space="preserve">, LDS and the Bible Section, New Orleans, November 2009.  </w:t>
      </w:r>
    </w:p>
    <w:p w14:paraId="1F67BDE2" w14:textId="77777777" w:rsidR="00F818CE" w:rsidRDefault="00F818CE" w:rsidP="00667642">
      <w:pPr>
        <w:ind w:left="720"/>
        <w:rPr>
          <w:rFonts w:ascii="Cambria" w:hAnsi="Cambria" w:cs="Arial"/>
          <w:sz w:val="24"/>
        </w:rPr>
      </w:pPr>
    </w:p>
    <w:p w14:paraId="69EC46A3" w14:textId="77777777" w:rsidR="00F818CE" w:rsidRPr="00F818CE" w:rsidRDefault="00F818CE" w:rsidP="00667642">
      <w:pPr>
        <w:ind w:left="720"/>
        <w:rPr>
          <w:rFonts w:ascii="Cambria" w:hAnsi="Cambria" w:cs="Arial"/>
          <w:sz w:val="24"/>
        </w:rPr>
      </w:pPr>
      <w:r>
        <w:rPr>
          <w:rFonts w:ascii="Cambria" w:hAnsi="Cambria" w:cs="Arial"/>
          <w:sz w:val="24"/>
        </w:rPr>
        <w:t>“</w:t>
      </w:r>
      <w:r w:rsidR="00C36DA8">
        <w:rPr>
          <w:rFonts w:ascii="Cambria" w:hAnsi="Cambria" w:cs="Arial"/>
          <w:sz w:val="24"/>
        </w:rPr>
        <w:t xml:space="preserve">Uniting All Peoples by the Gospel: </w:t>
      </w:r>
      <w:r>
        <w:rPr>
          <w:rFonts w:ascii="Cambria" w:hAnsi="Cambria" w:cs="Arial"/>
          <w:sz w:val="24"/>
        </w:rPr>
        <w:t xml:space="preserve">David O. McKay and the Melting Pot.”  </w:t>
      </w:r>
      <w:r>
        <w:rPr>
          <w:rFonts w:ascii="Cambria" w:hAnsi="Cambria" w:cs="Arial"/>
          <w:i/>
          <w:sz w:val="24"/>
        </w:rPr>
        <w:t>Society of Mormon Philosophy and Theology</w:t>
      </w:r>
      <w:r>
        <w:rPr>
          <w:rFonts w:ascii="Cambria" w:hAnsi="Cambria" w:cs="Arial"/>
          <w:sz w:val="24"/>
        </w:rPr>
        <w:t xml:space="preserve">, Claremont, CA, May 2009.  </w:t>
      </w:r>
    </w:p>
    <w:p w14:paraId="285EDC9E" w14:textId="77777777" w:rsidR="00F818CE" w:rsidRDefault="00F818CE" w:rsidP="00667642">
      <w:pPr>
        <w:ind w:left="720"/>
        <w:rPr>
          <w:rFonts w:ascii="Cambria" w:hAnsi="Cambria" w:cs="Arial"/>
          <w:sz w:val="24"/>
        </w:rPr>
      </w:pPr>
    </w:p>
    <w:p w14:paraId="5A426779" w14:textId="77777777" w:rsidR="006C260A" w:rsidRPr="00927A8E" w:rsidRDefault="006C260A" w:rsidP="00667642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“The Evolution of the Angel of Death in Jewish Literature.”  Co-presented with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Cary</w:t>
          </w:r>
        </w:smartTag>
      </w:smartTag>
      <w:r w:rsidRPr="00927A8E">
        <w:rPr>
          <w:rFonts w:ascii="Cambria" w:hAnsi="Cambria" w:cs="Arial"/>
          <w:sz w:val="24"/>
        </w:rPr>
        <w:t xml:space="preserve"> Plocher (ORCA Mentorship Grant).  </w:t>
      </w:r>
      <w:r w:rsidRPr="00927A8E">
        <w:rPr>
          <w:rFonts w:ascii="Cambria" w:hAnsi="Cambria" w:cs="Arial"/>
          <w:i/>
          <w:sz w:val="24"/>
        </w:rPr>
        <w:t>Society of Biblical Literature, International Meeting</w:t>
      </w:r>
      <w:r w:rsidRPr="00927A8E">
        <w:rPr>
          <w:rFonts w:ascii="Cambria" w:hAnsi="Cambria" w:cs="Arial"/>
          <w:sz w:val="24"/>
        </w:rPr>
        <w:t xml:space="preserve">, Judaica Section, </w:t>
      </w:r>
      <w:smartTag w:uri="urn:schemas-microsoft-com:office:smarttags" w:element="City">
        <w:smartTag w:uri="urn:schemas-microsoft-com:office:smarttags" w:element="place">
          <w:r w:rsidRPr="00927A8E">
            <w:rPr>
              <w:rFonts w:ascii="Cambria" w:hAnsi="Cambria" w:cs="Arial"/>
              <w:sz w:val="24"/>
            </w:rPr>
            <w:t>Vienna</w:t>
          </w:r>
        </w:smartTag>
      </w:smartTag>
      <w:r w:rsidRPr="00927A8E">
        <w:rPr>
          <w:rFonts w:ascii="Cambria" w:hAnsi="Cambria" w:cs="Arial"/>
          <w:sz w:val="24"/>
        </w:rPr>
        <w:t>, July 2007.</w:t>
      </w:r>
    </w:p>
    <w:p w14:paraId="40887123" w14:textId="77777777" w:rsidR="006C260A" w:rsidRPr="00927A8E" w:rsidRDefault="006C260A" w:rsidP="00667642">
      <w:pPr>
        <w:ind w:left="720"/>
        <w:rPr>
          <w:rFonts w:ascii="Cambria" w:hAnsi="Cambria" w:cs="Arial"/>
          <w:sz w:val="24"/>
        </w:rPr>
      </w:pPr>
    </w:p>
    <w:p w14:paraId="4D691FEF" w14:textId="77777777" w:rsidR="002F60D2" w:rsidRPr="00927A8E" w:rsidRDefault="002F60D2" w:rsidP="00667642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“The Powers of the Atonement—Insights on the Atonement from the Book of Mormon.”  </w:t>
      </w:r>
      <w:r w:rsidRPr="00927A8E">
        <w:rPr>
          <w:rFonts w:ascii="Cambria" w:hAnsi="Cambria" w:cs="Arial"/>
          <w:i/>
          <w:sz w:val="24"/>
        </w:rPr>
        <w:t>BYU Easter Conference</w:t>
      </w:r>
      <w:r w:rsidRPr="00927A8E">
        <w:rPr>
          <w:rFonts w:ascii="Cambria" w:hAnsi="Cambria" w:cs="Arial"/>
          <w:sz w:val="24"/>
        </w:rPr>
        <w:t>, April 7, 2007</w:t>
      </w:r>
    </w:p>
    <w:p w14:paraId="54FAF3F5" w14:textId="77777777" w:rsidR="002F60D2" w:rsidRPr="00927A8E" w:rsidRDefault="002F60D2" w:rsidP="00667642">
      <w:pPr>
        <w:ind w:left="720"/>
        <w:rPr>
          <w:rFonts w:ascii="Cambria" w:hAnsi="Cambria" w:cs="Arial"/>
          <w:sz w:val="24"/>
        </w:rPr>
      </w:pPr>
    </w:p>
    <w:p w14:paraId="3A6DD991" w14:textId="77777777" w:rsidR="00460332" w:rsidRPr="00927A8E" w:rsidRDefault="00460332" w:rsidP="005666EC">
      <w:pPr>
        <w:keepNext/>
        <w:keepLines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“Is the Judgment Scene in </w:t>
      </w:r>
      <w:r w:rsidRPr="00927A8E">
        <w:rPr>
          <w:rFonts w:ascii="Cambria" w:hAnsi="Cambria" w:cs="Arial"/>
          <w:i/>
          <w:sz w:val="24"/>
        </w:rPr>
        <w:t>The Testament of Abraham</w:t>
      </w:r>
      <w:r w:rsidRPr="00927A8E">
        <w:rPr>
          <w:rFonts w:ascii="Cambria" w:hAnsi="Cambria" w:cs="Arial"/>
          <w:sz w:val="24"/>
        </w:rPr>
        <w:t xml:space="preserve"> Egyptian?” </w:t>
      </w:r>
      <w:r w:rsidRPr="00927A8E">
        <w:rPr>
          <w:rFonts w:ascii="Cambria" w:hAnsi="Cambria" w:cs="Arial"/>
          <w:i/>
          <w:sz w:val="24"/>
        </w:rPr>
        <w:t>Society of Biblical Literature, National Meeting</w:t>
      </w:r>
      <w:r w:rsidRPr="00927A8E">
        <w:rPr>
          <w:rFonts w:ascii="Cambria" w:hAnsi="Cambria" w:cs="Arial"/>
          <w:sz w:val="24"/>
        </w:rPr>
        <w:t xml:space="preserve">, Pseudepigrapha Section,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Washington</w:t>
          </w:r>
        </w:smartTag>
        <w:r w:rsidRPr="00927A8E">
          <w:rPr>
            <w:rFonts w:ascii="Cambria" w:hAnsi="Cambria" w:cs="Arial"/>
            <w:sz w:val="24"/>
          </w:rPr>
          <w:t xml:space="preserve">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D.C.</w:t>
          </w:r>
        </w:smartTag>
      </w:smartTag>
      <w:r w:rsidRPr="00927A8E">
        <w:rPr>
          <w:rFonts w:ascii="Cambria" w:hAnsi="Cambria" w:cs="Arial"/>
          <w:sz w:val="24"/>
        </w:rPr>
        <w:t>, November 2006</w:t>
      </w:r>
    </w:p>
    <w:p w14:paraId="2340682B" w14:textId="77777777" w:rsidR="00460332" w:rsidRPr="00927A8E" w:rsidRDefault="00460332" w:rsidP="00667642">
      <w:pPr>
        <w:ind w:left="720"/>
        <w:rPr>
          <w:rFonts w:ascii="Cambria" w:hAnsi="Cambria" w:cs="Arial"/>
          <w:sz w:val="24"/>
        </w:rPr>
      </w:pPr>
    </w:p>
    <w:p w14:paraId="78E900F3" w14:textId="77777777" w:rsidR="00460332" w:rsidRPr="00927A8E" w:rsidRDefault="00460332" w:rsidP="00667642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“A Survey of Latter-day Saint Scholarship on John.”  </w:t>
      </w:r>
      <w:r w:rsidRPr="00927A8E">
        <w:rPr>
          <w:rFonts w:ascii="Cambria" w:hAnsi="Cambria" w:cs="Arial"/>
          <w:i/>
          <w:sz w:val="24"/>
        </w:rPr>
        <w:t>Society of Biblical Literature, National Meeting</w:t>
      </w:r>
      <w:r w:rsidRPr="00927A8E">
        <w:rPr>
          <w:rFonts w:ascii="Cambria" w:hAnsi="Cambria" w:cs="Arial"/>
          <w:sz w:val="24"/>
        </w:rPr>
        <w:t>, LDS and the Bible</w:t>
      </w:r>
      <w:r w:rsidR="00140438" w:rsidRPr="00927A8E">
        <w:rPr>
          <w:rFonts w:ascii="Cambria" w:hAnsi="Cambria" w:cs="Arial"/>
          <w:sz w:val="24"/>
        </w:rPr>
        <w:t xml:space="preserve"> Consultation</w:t>
      </w:r>
      <w:r w:rsidRPr="00927A8E">
        <w:rPr>
          <w:rFonts w:ascii="Cambria" w:hAnsi="Cambria" w:cs="Arial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Washington</w:t>
          </w:r>
        </w:smartTag>
        <w:r w:rsidRPr="00927A8E">
          <w:rPr>
            <w:rFonts w:ascii="Cambria" w:hAnsi="Cambria" w:cs="Arial"/>
            <w:sz w:val="24"/>
          </w:rPr>
          <w:t xml:space="preserve">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D.C.</w:t>
          </w:r>
        </w:smartTag>
      </w:smartTag>
      <w:r w:rsidRPr="00927A8E">
        <w:rPr>
          <w:rFonts w:ascii="Cambria" w:hAnsi="Cambria" w:cs="Arial"/>
          <w:sz w:val="24"/>
        </w:rPr>
        <w:t>, November 2006</w:t>
      </w:r>
    </w:p>
    <w:p w14:paraId="1DD6677C" w14:textId="77777777" w:rsidR="00460332" w:rsidRPr="00927A8E" w:rsidRDefault="00460332" w:rsidP="00667642">
      <w:pPr>
        <w:ind w:left="720"/>
        <w:rPr>
          <w:rFonts w:ascii="Cambria" w:hAnsi="Cambria" w:cs="Arial"/>
          <w:sz w:val="24"/>
        </w:rPr>
      </w:pPr>
    </w:p>
    <w:p w14:paraId="454CC79A" w14:textId="77777777" w:rsidR="00FC25DF" w:rsidRPr="00927A8E" w:rsidRDefault="000B45AD" w:rsidP="00667642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“Paul’s </w:t>
      </w:r>
      <w:r w:rsidR="00FC25DF" w:rsidRPr="00927A8E">
        <w:rPr>
          <w:rFonts w:ascii="Cambria" w:hAnsi="Cambria" w:cs="Arial"/>
          <w:sz w:val="24"/>
        </w:rPr>
        <w:t xml:space="preserve">Use of Old Testament Scripture in the New Testament.”  2006 Sidney B. Sperry Symposium, </w:t>
      </w:r>
      <w:smartTag w:uri="urn:schemas-microsoft-com:office:smarttags" w:element="place">
        <w:smartTag w:uri="urn:schemas-microsoft-com:office:smarttags" w:element="City">
          <w:r w:rsidR="00FC25DF" w:rsidRPr="00927A8E">
            <w:rPr>
              <w:rFonts w:ascii="Cambria" w:hAnsi="Cambria" w:cs="Arial"/>
              <w:sz w:val="24"/>
            </w:rPr>
            <w:t>Provo</w:t>
          </w:r>
        </w:smartTag>
        <w:r w:rsidR="00FC25DF"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="00FC25DF" w:rsidRPr="00927A8E">
            <w:rPr>
              <w:rFonts w:ascii="Cambria" w:hAnsi="Cambria" w:cs="Arial"/>
              <w:sz w:val="24"/>
            </w:rPr>
            <w:t>UT</w:t>
          </w:r>
        </w:smartTag>
      </w:smartTag>
      <w:r w:rsidR="00FC25DF" w:rsidRPr="00927A8E">
        <w:rPr>
          <w:rFonts w:ascii="Cambria" w:hAnsi="Cambria" w:cs="Arial"/>
          <w:sz w:val="24"/>
        </w:rPr>
        <w:t>; October 2006</w:t>
      </w:r>
    </w:p>
    <w:p w14:paraId="2D924AB2" w14:textId="77777777" w:rsidR="00FC25DF" w:rsidRPr="00927A8E" w:rsidRDefault="00FC25DF" w:rsidP="00667642">
      <w:pPr>
        <w:ind w:left="720"/>
        <w:rPr>
          <w:rFonts w:ascii="Cambria" w:hAnsi="Cambria" w:cs="Arial"/>
          <w:sz w:val="24"/>
        </w:rPr>
      </w:pPr>
    </w:p>
    <w:p w14:paraId="604849C8" w14:textId="77777777" w:rsidR="00FC25DF" w:rsidRPr="00927A8E" w:rsidRDefault="00FC25DF" w:rsidP="00667642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“Appropriation of Egyptian Judgment in </w:t>
      </w:r>
      <w:r w:rsidRPr="00927A8E">
        <w:rPr>
          <w:rFonts w:ascii="Cambria" w:hAnsi="Cambria" w:cs="Arial"/>
          <w:i/>
          <w:sz w:val="24"/>
        </w:rPr>
        <w:t>The Testament of Abraham</w:t>
      </w:r>
      <w:r w:rsidRPr="00927A8E">
        <w:rPr>
          <w:rFonts w:ascii="Cambria" w:hAnsi="Cambria" w:cs="Arial"/>
          <w:sz w:val="24"/>
        </w:rPr>
        <w:t xml:space="preserve">?”  </w:t>
      </w:r>
      <w:r w:rsidRPr="00927A8E">
        <w:rPr>
          <w:rFonts w:ascii="Cambria" w:hAnsi="Cambria" w:cs="Arial"/>
          <w:i/>
          <w:sz w:val="24"/>
        </w:rPr>
        <w:t xml:space="preserve">Evolving </w:t>
      </w:r>
      <w:smartTag w:uri="urn:schemas-microsoft-com:office:smarttags" w:element="place">
        <w:smartTag w:uri="urn:schemas-microsoft-com:office:smarttags" w:element="country-region">
          <w:r w:rsidRPr="00927A8E">
            <w:rPr>
              <w:rFonts w:ascii="Cambria" w:hAnsi="Cambria" w:cs="Arial"/>
              <w:i/>
              <w:sz w:val="24"/>
            </w:rPr>
            <w:t>Egypt</w:t>
          </w:r>
        </w:smartTag>
      </w:smartTag>
      <w:r w:rsidRPr="00927A8E">
        <w:rPr>
          <w:rFonts w:ascii="Cambria" w:hAnsi="Cambria" w:cs="Arial"/>
          <w:i/>
          <w:sz w:val="24"/>
        </w:rPr>
        <w:t xml:space="preserve"> Conference</w:t>
      </w:r>
      <w:r w:rsidRPr="00927A8E">
        <w:rPr>
          <w:rFonts w:ascii="Cambria" w:hAnsi="Cambria" w:cs="Arial"/>
          <w:sz w:val="24"/>
        </w:rPr>
        <w:t>, Brigham Young University–Hawaii; February 2006.</w:t>
      </w:r>
    </w:p>
    <w:p w14:paraId="5043638F" w14:textId="77777777" w:rsidR="00FC25DF" w:rsidRPr="00927A8E" w:rsidRDefault="00FC25DF" w:rsidP="00667642">
      <w:pPr>
        <w:ind w:left="720"/>
        <w:rPr>
          <w:rFonts w:ascii="Cambria" w:hAnsi="Cambria" w:cs="Arial"/>
          <w:sz w:val="24"/>
        </w:rPr>
      </w:pPr>
    </w:p>
    <w:p w14:paraId="444F3FFD" w14:textId="77777777" w:rsidR="00667642" w:rsidRPr="00927A8E" w:rsidRDefault="00667642" w:rsidP="00667642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“Elephantine and Post-Exilic </w:t>
      </w:r>
      <w:smartTag w:uri="urn:schemas-microsoft-com:office:smarttags" w:element="City">
        <w:smartTag w:uri="urn:schemas-microsoft-com:office:smarttags" w:element="place">
          <w:r w:rsidRPr="00927A8E">
            <w:rPr>
              <w:rFonts w:ascii="Cambria" w:hAnsi="Cambria" w:cs="Arial"/>
              <w:sz w:val="24"/>
            </w:rPr>
            <w:t>Jerusalem</w:t>
          </w:r>
        </w:smartTag>
      </w:smartTag>
      <w:r w:rsidRPr="00927A8E">
        <w:rPr>
          <w:rFonts w:ascii="Cambria" w:hAnsi="Cambria" w:cs="Arial"/>
          <w:sz w:val="24"/>
        </w:rPr>
        <w:t xml:space="preserve">: Reconstituting Religious Community in New Circumstances.”  </w:t>
      </w:r>
      <w:r w:rsidRPr="00927A8E">
        <w:rPr>
          <w:rFonts w:ascii="Cambria" w:hAnsi="Cambria" w:cs="Arial"/>
          <w:i/>
          <w:iCs/>
          <w:sz w:val="24"/>
        </w:rPr>
        <w:t>Society of Biblical Literature, International Meeting</w:t>
      </w:r>
      <w:r w:rsidRPr="00927A8E">
        <w:rPr>
          <w:rFonts w:ascii="Cambria" w:hAnsi="Cambria" w:cs="Arial"/>
          <w:sz w:val="24"/>
        </w:rPr>
        <w:t xml:space="preserve">, Judaica; </w:t>
      </w:r>
      <w:smartTag w:uri="urn:schemas-microsoft-com:office:smarttags" w:element="country-region">
        <w:smartTag w:uri="urn:schemas-microsoft-com:office:smarttags" w:element="place">
          <w:r w:rsidRPr="00927A8E">
            <w:rPr>
              <w:rFonts w:ascii="Cambria" w:hAnsi="Cambria" w:cs="Arial"/>
              <w:sz w:val="24"/>
            </w:rPr>
            <w:t>Singapore</w:t>
          </w:r>
        </w:smartTag>
      </w:smartTag>
      <w:r w:rsidRPr="00927A8E">
        <w:rPr>
          <w:rFonts w:ascii="Cambria" w:hAnsi="Cambria" w:cs="Arial"/>
          <w:sz w:val="24"/>
        </w:rPr>
        <w:t>; June 2005</w:t>
      </w:r>
    </w:p>
    <w:p w14:paraId="2F569AFD" w14:textId="77777777" w:rsidR="00667642" w:rsidRPr="00927A8E" w:rsidRDefault="00667642" w:rsidP="00667642">
      <w:pPr>
        <w:ind w:left="720"/>
        <w:rPr>
          <w:rFonts w:ascii="Cambria" w:hAnsi="Cambria" w:cs="Arial"/>
          <w:sz w:val="24"/>
        </w:rPr>
      </w:pPr>
    </w:p>
    <w:p w14:paraId="288499BA" w14:textId="77777777" w:rsidR="00667642" w:rsidRPr="00927A8E" w:rsidRDefault="00667642" w:rsidP="00667642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“Notions of Death and the Afterlife in the </w:t>
      </w:r>
      <w:r w:rsidRPr="00927A8E">
        <w:rPr>
          <w:rFonts w:ascii="Cambria" w:hAnsi="Cambria" w:cs="Arial"/>
          <w:i/>
          <w:iCs/>
          <w:sz w:val="24"/>
        </w:rPr>
        <w:t>Testaments of the Twelve Patriarchs.</w:t>
      </w:r>
      <w:r w:rsidRPr="00927A8E">
        <w:rPr>
          <w:rFonts w:ascii="Cambria" w:hAnsi="Cambria" w:cs="Arial"/>
          <w:sz w:val="24"/>
        </w:rPr>
        <w:t xml:space="preserve">”  </w:t>
      </w:r>
      <w:r w:rsidRPr="00927A8E">
        <w:rPr>
          <w:rFonts w:ascii="Cambria" w:hAnsi="Cambria" w:cs="Arial"/>
          <w:i/>
          <w:iCs/>
          <w:sz w:val="24"/>
        </w:rPr>
        <w:t xml:space="preserve">Society </w:t>
      </w:r>
      <w:r w:rsidRPr="00927A8E">
        <w:rPr>
          <w:rFonts w:ascii="Cambria" w:hAnsi="Cambria" w:cs="Arial"/>
          <w:i/>
          <w:iCs/>
          <w:sz w:val="24"/>
        </w:rPr>
        <w:lastRenderedPageBreak/>
        <w:t xml:space="preserve">of Biblical Literature, International Meeting, </w:t>
      </w:r>
      <w:r w:rsidRPr="00927A8E">
        <w:rPr>
          <w:rFonts w:ascii="Cambria" w:hAnsi="Cambria" w:cs="Arial"/>
          <w:iCs/>
          <w:sz w:val="24"/>
        </w:rPr>
        <w:t>Apocrypha and Pseudepigrapha</w:t>
      </w:r>
      <w:r w:rsidRPr="00927A8E">
        <w:rPr>
          <w:rFonts w:ascii="Cambria" w:hAnsi="Cambria" w:cs="Arial"/>
          <w:sz w:val="24"/>
        </w:rPr>
        <w:t xml:space="preserve">, </w:t>
      </w:r>
      <w:smartTag w:uri="urn:schemas-microsoft-com:office:smarttags" w:element="country-region">
        <w:smartTag w:uri="urn:schemas-microsoft-com:office:smarttags" w:element="place">
          <w:r w:rsidRPr="00927A8E">
            <w:rPr>
              <w:rFonts w:ascii="Cambria" w:hAnsi="Cambria" w:cs="Arial"/>
              <w:sz w:val="24"/>
            </w:rPr>
            <w:t>Singapore</w:t>
          </w:r>
        </w:smartTag>
      </w:smartTag>
      <w:r w:rsidRPr="00927A8E">
        <w:rPr>
          <w:rFonts w:ascii="Cambria" w:hAnsi="Cambria" w:cs="Arial"/>
          <w:sz w:val="24"/>
        </w:rPr>
        <w:t xml:space="preserve">; June 2005 </w:t>
      </w:r>
    </w:p>
    <w:p w14:paraId="020A48CB" w14:textId="77777777" w:rsidR="00667642" w:rsidRPr="00927A8E" w:rsidRDefault="00667642" w:rsidP="00667642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 </w:t>
      </w:r>
    </w:p>
    <w:p w14:paraId="5F974D84" w14:textId="77777777" w:rsidR="0052399A" w:rsidRPr="00927A8E" w:rsidRDefault="0052399A" w:rsidP="00667642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“Panel Discussion of </w:t>
      </w:r>
      <w:r w:rsidRPr="00927A8E">
        <w:rPr>
          <w:rFonts w:ascii="Cambria" w:hAnsi="Cambria" w:cs="Arial"/>
          <w:i/>
          <w:sz w:val="24"/>
        </w:rPr>
        <w:t>The Testament of Abraham</w:t>
      </w:r>
      <w:r w:rsidRPr="00927A8E">
        <w:rPr>
          <w:rFonts w:ascii="Cambria" w:hAnsi="Cambria" w:cs="Arial"/>
          <w:sz w:val="24"/>
        </w:rPr>
        <w:t xml:space="preserve"> by Dale C. Allison.”  Panelist, </w:t>
      </w:r>
      <w:r w:rsidRPr="00927A8E">
        <w:rPr>
          <w:rFonts w:ascii="Cambria" w:hAnsi="Cambria" w:cs="Arial"/>
          <w:i/>
          <w:sz w:val="24"/>
        </w:rPr>
        <w:t>Society of Biblical Literature, National Meeting</w:t>
      </w:r>
      <w:r w:rsidRPr="00927A8E">
        <w:rPr>
          <w:rFonts w:ascii="Cambria" w:hAnsi="Cambria" w:cs="Arial"/>
          <w:sz w:val="24"/>
        </w:rPr>
        <w:t xml:space="preserve">, Pseudepigrapha Section,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San Antonio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TX</w:t>
          </w:r>
        </w:smartTag>
      </w:smartTag>
      <w:r w:rsidR="00C81841" w:rsidRPr="00927A8E">
        <w:rPr>
          <w:rFonts w:ascii="Cambria" w:hAnsi="Cambria" w:cs="Arial"/>
          <w:sz w:val="24"/>
        </w:rPr>
        <w:t>; November 2004</w:t>
      </w:r>
    </w:p>
    <w:p w14:paraId="4A859C84" w14:textId="77777777" w:rsidR="0052399A" w:rsidRPr="00927A8E" w:rsidRDefault="0052399A">
      <w:pPr>
        <w:ind w:left="720"/>
        <w:rPr>
          <w:rFonts w:ascii="Cambria" w:hAnsi="Cambria" w:cs="Arial"/>
          <w:sz w:val="24"/>
        </w:rPr>
      </w:pPr>
    </w:p>
    <w:p w14:paraId="02D26373" w14:textId="77777777" w:rsidR="0052399A" w:rsidRPr="00927A8E" w:rsidRDefault="0052399A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“From Apostles to Bishops—Where Did the Apostolic Authority Go?”  2004 Sidney B. Sperry Symposium,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Provo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UT</w:t>
          </w:r>
        </w:smartTag>
      </w:smartTag>
      <w:r w:rsidR="00C81841" w:rsidRPr="00927A8E">
        <w:rPr>
          <w:rFonts w:ascii="Cambria" w:hAnsi="Cambria" w:cs="Arial"/>
          <w:sz w:val="24"/>
        </w:rPr>
        <w:t>; Oct</w:t>
      </w:r>
      <w:r w:rsidR="00FC25DF" w:rsidRPr="00927A8E">
        <w:rPr>
          <w:rFonts w:ascii="Cambria" w:hAnsi="Cambria" w:cs="Arial"/>
          <w:sz w:val="24"/>
        </w:rPr>
        <w:t>ober</w:t>
      </w:r>
      <w:r w:rsidR="00C81841" w:rsidRPr="00927A8E">
        <w:rPr>
          <w:rFonts w:ascii="Cambria" w:hAnsi="Cambria" w:cs="Arial"/>
          <w:sz w:val="24"/>
        </w:rPr>
        <w:t xml:space="preserve"> 2004</w:t>
      </w:r>
    </w:p>
    <w:p w14:paraId="5C3DF10B" w14:textId="77777777" w:rsidR="0052399A" w:rsidRPr="00927A8E" w:rsidRDefault="0052399A">
      <w:pPr>
        <w:ind w:left="720"/>
        <w:rPr>
          <w:rFonts w:ascii="Cambria" w:hAnsi="Cambria" w:cs="Arial"/>
          <w:sz w:val="24"/>
        </w:rPr>
      </w:pPr>
    </w:p>
    <w:p w14:paraId="4F550AAA" w14:textId="77777777" w:rsidR="00DA36A9" w:rsidRPr="00927A8E" w:rsidRDefault="00DA36A9" w:rsidP="00BD1CC2">
      <w:pPr>
        <w:keepNext/>
        <w:keepLines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“’And the Two Went Together’: The Expiatory Binding of Isaac and the Testing of Abraham.”  </w:t>
      </w:r>
      <w:r w:rsidRPr="00927A8E">
        <w:rPr>
          <w:rFonts w:ascii="Cambria" w:hAnsi="Cambria" w:cs="Arial"/>
          <w:i/>
          <w:sz w:val="24"/>
        </w:rPr>
        <w:t>Genesis 22. Latter-day Saint Perspectives on the Binding of Isaac</w:t>
      </w:r>
      <w:r w:rsidRPr="00927A8E">
        <w:rPr>
          <w:rFonts w:ascii="Cambria" w:hAnsi="Cambria" w:cs="Arial"/>
          <w:sz w:val="24"/>
        </w:rPr>
        <w:t xml:space="preserve">, FARMS and </w:t>
      </w:r>
      <w:smartTag w:uri="urn:schemas-microsoft-com:office:smarttags" w:element="PlaceName">
        <w:r w:rsidRPr="00927A8E">
          <w:rPr>
            <w:rFonts w:ascii="Cambria" w:hAnsi="Cambria" w:cs="Arial"/>
            <w:sz w:val="24"/>
          </w:rPr>
          <w:t>Religious</w:t>
        </w:r>
      </w:smartTag>
      <w:r w:rsidRPr="00927A8E">
        <w:rPr>
          <w:rFonts w:ascii="Cambria" w:hAnsi="Cambria" w:cs="Arial"/>
          <w:sz w:val="24"/>
        </w:rPr>
        <w:t xml:space="preserve"> </w:t>
      </w:r>
      <w:smartTag w:uri="urn:schemas-microsoft-com:office:smarttags" w:element="PlaceName">
        <w:r w:rsidRPr="00927A8E">
          <w:rPr>
            <w:rFonts w:ascii="Cambria" w:hAnsi="Cambria" w:cs="Arial"/>
            <w:sz w:val="24"/>
          </w:rPr>
          <w:t>Studies</w:t>
        </w:r>
      </w:smartTag>
      <w:r w:rsidRPr="00927A8E">
        <w:rPr>
          <w:rFonts w:ascii="Cambria" w:hAnsi="Cambria" w:cs="Arial"/>
          <w:sz w:val="24"/>
        </w:rPr>
        <w:t xml:space="preserve"> </w:t>
      </w:r>
      <w:smartTag w:uri="urn:schemas-microsoft-com:office:smarttags" w:element="PlaceType">
        <w:r w:rsidRPr="00927A8E">
          <w:rPr>
            <w:rFonts w:ascii="Cambria" w:hAnsi="Cambria" w:cs="Arial"/>
            <w:sz w:val="24"/>
          </w:rPr>
          <w:t>Center</w:t>
        </w:r>
      </w:smartTag>
      <w:r w:rsidRPr="00927A8E">
        <w:rPr>
          <w:rFonts w:ascii="Cambria" w:hAnsi="Cambria" w:cs="Arial"/>
          <w:sz w:val="24"/>
        </w:rPr>
        <w:t xml:space="preserve">;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Provo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UT</w:t>
          </w:r>
        </w:smartTag>
      </w:smartTag>
      <w:r w:rsidRPr="00927A8E">
        <w:rPr>
          <w:rFonts w:ascii="Cambria" w:hAnsi="Cambria" w:cs="Arial"/>
          <w:sz w:val="24"/>
        </w:rPr>
        <w:t>; March 2004</w:t>
      </w:r>
    </w:p>
    <w:p w14:paraId="0C86FA2C" w14:textId="77777777" w:rsidR="00DA36A9" w:rsidRPr="00927A8E" w:rsidRDefault="00DA36A9">
      <w:pPr>
        <w:ind w:left="720"/>
        <w:rPr>
          <w:rFonts w:ascii="Cambria" w:hAnsi="Cambria" w:cs="Arial"/>
          <w:sz w:val="24"/>
        </w:rPr>
      </w:pPr>
    </w:p>
    <w:p w14:paraId="3138185E" w14:textId="77777777" w:rsidR="00E173C1" w:rsidRPr="00927A8E" w:rsidRDefault="00E173C1" w:rsidP="00FC25DF">
      <w:pPr>
        <w:keepNext/>
        <w:keepLines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“Elephantine and Post-Exilic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Jerusalem</w:t>
          </w:r>
        </w:smartTag>
      </w:smartTag>
      <w:r w:rsidRPr="00927A8E">
        <w:rPr>
          <w:rFonts w:ascii="Cambria" w:hAnsi="Cambria" w:cs="Arial"/>
          <w:sz w:val="24"/>
        </w:rPr>
        <w:t xml:space="preserve">: Reconstituting Religious Community in New Circumstances.”  </w:t>
      </w:r>
      <w:r w:rsidRPr="00927A8E">
        <w:rPr>
          <w:rFonts w:ascii="Cambria" w:hAnsi="Cambria" w:cs="Arial"/>
          <w:i/>
          <w:iCs/>
          <w:sz w:val="24"/>
        </w:rPr>
        <w:t>Society of Biblical Literature, Regional Meeting</w:t>
      </w:r>
      <w:r w:rsidRPr="00927A8E">
        <w:rPr>
          <w:rFonts w:ascii="Cambria" w:hAnsi="Cambria" w:cs="Arial"/>
          <w:sz w:val="24"/>
        </w:rPr>
        <w:t xml:space="preserve">, Judaism in the Graeco-Roman Era Section;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Davis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CA</w:t>
          </w:r>
        </w:smartTag>
      </w:smartTag>
      <w:r w:rsidRPr="00927A8E">
        <w:rPr>
          <w:rFonts w:ascii="Cambria" w:hAnsi="Cambria" w:cs="Arial"/>
          <w:sz w:val="24"/>
        </w:rPr>
        <w:t>; March 2003</w:t>
      </w:r>
    </w:p>
    <w:p w14:paraId="500B9255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</w:p>
    <w:p w14:paraId="66F9ABF5" w14:textId="77777777" w:rsidR="00E173C1" w:rsidRPr="00927A8E" w:rsidRDefault="00E173C1" w:rsidP="00A9780B">
      <w:pPr>
        <w:keepNext/>
        <w:keepLines/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“Testament of Abraham: Which Came First—Recension A or Recension B?”  </w:t>
      </w:r>
      <w:r w:rsidRPr="00927A8E">
        <w:rPr>
          <w:rFonts w:ascii="Cambria" w:hAnsi="Cambria" w:cs="Arial"/>
          <w:i/>
          <w:iCs/>
          <w:sz w:val="24"/>
        </w:rPr>
        <w:t xml:space="preserve">Society of Biblical Literature, National Meeting, </w:t>
      </w:r>
      <w:r w:rsidRPr="00927A8E">
        <w:rPr>
          <w:rFonts w:ascii="Cambria" w:hAnsi="Cambria" w:cs="Arial"/>
          <w:sz w:val="24"/>
        </w:rPr>
        <w:t xml:space="preserve">Pseudepigrapha Section,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Toronto</w:t>
          </w:r>
        </w:smartTag>
      </w:smartTag>
      <w:r w:rsidRPr="00927A8E">
        <w:rPr>
          <w:rFonts w:ascii="Cambria" w:hAnsi="Cambria" w:cs="Arial"/>
          <w:sz w:val="24"/>
        </w:rPr>
        <w:t>; November 2002</w:t>
      </w:r>
    </w:p>
    <w:p w14:paraId="1346B11F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</w:p>
    <w:p w14:paraId="1A05A0F2" w14:textId="77777777" w:rsidR="00E173C1" w:rsidRPr="00927A8E" w:rsidRDefault="00E173C1" w:rsidP="002302BE">
      <w:pPr>
        <w:keepNext/>
        <w:keepLines/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“Do Unto Others: Searching for Peace Among World Religions.”  </w:t>
      </w:r>
      <w:r w:rsidRPr="00927A8E">
        <w:rPr>
          <w:rFonts w:ascii="Cambria" w:hAnsi="Cambria" w:cs="Arial"/>
          <w:i/>
          <w:iCs/>
          <w:sz w:val="24"/>
        </w:rPr>
        <w:t>Brigham Young University-Hawaii Convocation Address</w:t>
      </w:r>
      <w:r w:rsidRPr="00927A8E">
        <w:rPr>
          <w:rFonts w:ascii="Cambria" w:hAnsi="Cambria" w:cs="Arial"/>
          <w:sz w:val="24"/>
        </w:rPr>
        <w:t>; September 2002</w:t>
      </w:r>
    </w:p>
    <w:p w14:paraId="64FC1D9B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</w:p>
    <w:p w14:paraId="3708BE44" w14:textId="77777777" w:rsidR="00E173C1" w:rsidRPr="00927A8E" w:rsidRDefault="00E173C1" w:rsidP="00692F01">
      <w:pPr>
        <w:keepNext/>
        <w:keepLines/>
        <w:widowControl/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“Notions of Death and the Afterlife in the </w:t>
      </w:r>
      <w:r w:rsidRPr="00927A8E">
        <w:rPr>
          <w:rFonts w:ascii="Cambria" w:hAnsi="Cambria" w:cs="Arial"/>
          <w:i/>
          <w:iCs/>
          <w:sz w:val="24"/>
        </w:rPr>
        <w:t>Testaments of the Twelve Patriarchs.</w:t>
      </w:r>
      <w:r w:rsidRPr="00927A8E">
        <w:rPr>
          <w:rFonts w:ascii="Cambria" w:hAnsi="Cambria" w:cs="Arial"/>
          <w:sz w:val="24"/>
        </w:rPr>
        <w:t xml:space="preserve">”  </w:t>
      </w:r>
      <w:r w:rsidRPr="00927A8E">
        <w:rPr>
          <w:rFonts w:ascii="Cambria" w:hAnsi="Cambria" w:cs="Arial"/>
          <w:i/>
          <w:iCs/>
          <w:sz w:val="24"/>
        </w:rPr>
        <w:t xml:space="preserve">Society of Biblical Literature, Regional Meeting, </w:t>
      </w:r>
      <w:r w:rsidRPr="00927A8E">
        <w:rPr>
          <w:rFonts w:ascii="Cambria" w:hAnsi="Cambria" w:cs="Arial"/>
          <w:sz w:val="24"/>
        </w:rPr>
        <w:t xml:space="preserve">Judaism in the Graeco-Roman Era Section,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Moraga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CA</w:t>
          </w:r>
        </w:smartTag>
      </w:smartTag>
      <w:r w:rsidRPr="00927A8E">
        <w:rPr>
          <w:rFonts w:ascii="Cambria" w:hAnsi="Cambria" w:cs="Arial"/>
          <w:sz w:val="24"/>
        </w:rPr>
        <w:t>; March 2002</w:t>
      </w:r>
    </w:p>
    <w:p w14:paraId="65781350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</w:p>
    <w:p w14:paraId="4A89D162" w14:textId="77777777" w:rsidR="00E173C1" w:rsidRPr="00927A8E" w:rsidRDefault="00E173C1" w:rsidP="00CE345D">
      <w:pPr>
        <w:keepLines/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“Progression to the Angelic Realm in Second </w:t>
      </w:r>
      <w:smartTag w:uri="urn:schemas-microsoft-com:office:smarttags" w:element="place">
        <w:smartTag w:uri="urn:schemas-microsoft-com:office:smarttags" w:element="PlaceType">
          <w:r w:rsidRPr="00927A8E">
            <w:rPr>
              <w:rFonts w:ascii="Cambria" w:hAnsi="Cambria" w:cs="Arial"/>
              <w:sz w:val="24"/>
            </w:rPr>
            <w:t>Temple</w:t>
          </w:r>
        </w:smartTag>
        <w:r w:rsidRPr="00927A8E">
          <w:rPr>
            <w:rFonts w:ascii="Cambria" w:hAnsi="Cambria" w:cs="Arial"/>
            <w:sz w:val="24"/>
          </w:rPr>
          <w:t xml:space="preserve"> </w:t>
        </w:r>
        <w:smartTag w:uri="urn:schemas-microsoft-com:office:smarttags" w:element="PlaceName">
          <w:r w:rsidRPr="00927A8E">
            <w:rPr>
              <w:rFonts w:ascii="Cambria" w:hAnsi="Cambria" w:cs="Arial"/>
              <w:sz w:val="24"/>
            </w:rPr>
            <w:t>Literature</w:t>
          </w:r>
        </w:smartTag>
      </w:smartTag>
      <w:r w:rsidRPr="00927A8E">
        <w:rPr>
          <w:rFonts w:ascii="Cambria" w:hAnsi="Cambria" w:cs="Arial"/>
          <w:sz w:val="24"/>
        </w:rPr>
        <w:t xml:space="preserve">.”  </w:t>
      </w:r>
      <w:r w:rsidRPr="00927A8E">
        <w:rPr>
          <w:rFonts w:ascii="Cambria" w:hAnsi="Cambria" w:cs="Arial"/>
          <w:i/>
          <w:iCs/>
          <w:sz w:val="24"/>
        </w:rPr>
        <w:t>Society of Biblical Literature, National Meeting</w:t>
      </w:r>
      <w:r w:rsidRPr="00927A8E">
        <w:rPr>
          <w:rFonts w:ascii="Cambria" w:hAnsi="Cambria" w:cs="Arial"/>
          <w:sz w:val="24"/>
        </w:rPr>
        <w:t>, Qumran Section, Denver, CO; November 2001</w:t>
      </w:r>
    </w:p>
    <w:p w14:paraId="243276F8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3F0ABDD1" w14:textId="77777777" w:rsidR="00E173C1" w:rsidRPr="00927A8E" w:rsidRDefault="00E173C1">
      <w:pPr>
        <w:keepNext/>
        <w:keepLines/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“Justice and Mercy in the Book of Deuteronomy.”  </w:t>
      </w:r>
      <w:r w:rsidRPr="00927A8E">
        <w:rPr>
          <w:rFonts w:ascii="Cambria" w:hAnsi="Cambria" w:cs="Arial"/>
          <w:i/>
          <w:iCs/>
          <w:sz w:val="24"/>
        </w:rPr>
        <w:t>2001 Sidney B. Sperry Symposium</w:t>
      </w:r>
      <w:r w:rsidRPr="00927A8E">
        <w:rPr>
          <w:rFonts w:ascii="Cambria" w:hAnsi="Cambria" w:cs="Arial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Provo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UT</w:t>
          </w:r>
        </w:smartTag>
      </w:smartTag>
      <w:r w:rsidR="00DA36A9" w:rsidRPr="00927A8E">
        <w:rPr>
          <w:rFonts w:ascii="Cambria" w:hAnsi="Cambria" w:cs="Arial"/>
          <w:sz w:val="24"/>
        </w:rPr>
        <w:t>; Oct. 2001</w:t>
      </w:r>
      <w:r w:rsidRPr="00927A8E">
        <w:rPr>
          <w:rFonts w:ascii="Cambria" w:hAnsi="Cambria" w:cs="Arial"/>
          <w:sz w:val="24"/>
        </w:rPr>
        <w:t xml:space="preserve"> </w:t>
      </w:r>
    </w:p>
    <w:p w14:paraId="1A20DDD5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79EB0539" w14:textId="77777777" w:rsidR="00E173C1" w:rsidRPr="00927A8E" w:rsidRDefault="00E173C1">
      <w:pPr>
        <w:keepNext/>
        <w:keepLines/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“Humor and Paradox in the Characterization of Abraham in the Testament of Abraham.”  </w:t>
      </w:r>
      <w:r w:rsidRPr="00927A8E">
        <w:rPr>
          <w:rFonts w:ascii="Cambria" w:hAnsi="Cambria" w:cs="Arial"/>
          <w:i/>
          <w:iCs/>
          <w:sz w:val="24"/>
        </w:rPr>
        <w:t>Society of Biblical Literature, National Meeting</w:t>
      </w:r>
      <w:r w:rsidRPr="00927A8E">
        <w:rPr>
          <w:rFonts w:ascii="Cambria" w:hAnsi="Cambria" w:cs="Arial"/>
          <w:sz w:val="24"/>
        </w:rPr>
        <w:t xml:space="preserve">, Ancient Fiction and Early </w:t>
      </w:r>
      <w:r w:rsidR="003D7BA8" w:rsidRPr="00927A8E">
        <w:rPr>
          <w:rFonts w:ascii="Cambria" w:hAnsi="Cambria" w:cs="Arial"/>
          <w:sz w:val="24"/>
        </w:rPr>
        <w:t xml:space="preserve">Jewish and </w:t>
      </w:r>
      <w:r w:rsidRPr="00927A8E">
        <w:rPr>
          <w:rFonts w:ascii="Cambria" w:hAnsi="Cambria" w:cs="Arial"/>
          <w:sz w:val="24"/>
        </w:rPr>
        <w:t xml:space="preserve">Christian Narrative Group,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Nashville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TN</w:t>
          </w:r>
        </w:smartTag>
      </w:smartTag>
      <w:r w:rsidR="00DA36A9" w:rsidRPr="00927A8E">
        <w:rPr>
          <w:rFonts w:ascii="Cambria" w:hAnsi="Cambria" w:cs="Arial"/>
          <w:sz w:val="24"/>
        </w:rPr>
        <w:t>; November 2000</w:t>
      </w:r>
    </w:p>
    <w:p w14:paraId="48345B89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1BA86C1E" w14:textId="77777777" w:rsidR="00485862" w:rsidRPr="00927A8E" w:rsidRDefault="00485862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“Abraham’s Visions of the Heavens.” </w:t>
      </w:r>
      <w:r w:rsidRPr="00927A8E">
        <w:rPr>
          <w:rFonts w:ascii="Cambria" w:hAnsi="Cambria" w:cs="Arial"/>
          <w:i/>
          <w:iCs/>
          <w:sz w:val="24"/>
        </w:rPr>
        <w:t>FARMS Book of Abraham Symposium</w:t>
      </w:r>
      <w:r w:rsidRPr="00927A8E">
        <w:rPr>
          <w:rFonts w:ascii="Cambria" w:hAnsi="Cambria" w:cs="Arial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Provo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UT</w:t>
          </w:r>
        </w:smartTag>
      </w:smartTag>
      <w:r w:rsidRPr="00927A8E">
        <w:rPr>
          <w:rFonts w:ascii="Cambria" w:hAnsi="Cambria" w:cs="Arial"/>
          <w:sz w:val="24"/>
        </w:rPr>
        <w:t>; Oct. 1999</w:t>
      </w:r>
    </w:p>
    <w:p w14:paraId="27486A1B" w14:textId="77777777" w:rsidR="00485862" w:rsidRPr="00927A8E" w:rsidRDefault="00485862">
      <w:pPr>
        <w:spacing w:line="226" w:lineRule="auto"/>
        <w:ind w:left="720"/>
        <w:rPr>
          <w:rFonts w:ascii="Cambria" w:hAnsi="Cambria" w:cs="Arial"/>
          <w:sz w:val="24"/>
        </w:rPr>
      </w:pPr>
    </w:p>
    <w:p w14:paraId="201B51EC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“Watch Out for the Sickle: Metaphors and Personification of Death in Second </w:t>
      </w:r>
      <w:smartTag w:uri="urn:schemas-microsoft-com:office:smarttags" w:element="place">
        <w:smartTag w:uri="urn:schemas-microsoft-com:office:smarttags" w:element="PlaceType">
          <w:r w:rsidRPr="00927A8E">
            <w:rPr>
              <w:rFonts w:ascii="Cambria" w:hAnsi="Cambria" w:cs="Arial"/>
              <w:sz w:val="24"/>
            </w:rPr>
            <w:t>Temple</w:t>
          </w:r>
        </w:smartTag>
        <w:r w:rsidRPr="00927A8E">
          <w:rPr>
            <w:rFonts w:ascii="Cambria" w:hAnsi="Cambria" w:cs="Arial"/>
            <w:sz w:val="24"/>
          </w:rPr>
          <w:t xml:space="preserve"> </w:t>
        </w:r>
        <w:smartTag w:uri="urn:schemas-microsoft-com:office:smarttags" w:element="PlaceName">
          <w:r w:rsidRPr="00927A8E">
            <w:rPr>
              <w:rFonts w:ascii="Cambria" w:hAnsi="Cambria" w:cs="Arial"/>
              <w:sz w:val="24"/>
            </w:rPr>
            <w:t>Literature</w:t>
          </w:r>
        </w:smartTag>
      </w:smartTag>
      <w:r w:rsidRPr="00927A8E">
        <w:rPr>
          <w:rFonts w:ascii="Cambria" w:hAnsi="Cambria" w:cs="Arial"/>
          <w:sz w:val="24"/>
        </w:rPr>
        <w:t xml:space="preserve">.”  </w:t>
      </w:r>
      <w:r w:rsidRPr="00927A8E">
        <w:rPr>
          <w:rFonts w:ascii="Cambria" w:hAnsi="Cambria" w:cs="Arial"/>
          <w:i/>
          <w:iCs/>
          <w:sz w:val="24"/>
        </w:rPr>
        <w:t>Society of Biblical Literature, Regional Meeting</w:t>
      </w:r>
      <w:r w:rsidRPr="00927A8E">
        <w:rPr>
          <w:rFonts w:ascii="Cambria" w:hAnsi="Cambria" w:cs="Arial"/>
          <w:sz w:val="24"/>
        </w:rPr>
        <w:t>, Jews in the Graeco-Roman Era Section</w:t>
      </w:r>
      <w:r w:rsidR="00DA36A9" w:rsidRPr="00927A8E">
        <w:rPr>
          <w:rFonts w:ascii="Cambria" w:hAnsi="Cambria" w:cs="Arial"/>
          <w:sz w:val="24"/>
        </w:rPr>
        <w:t>, San Francisco, CA; March 1999</w:t>
      </w:r>
      <w:r w:rsidRPr="00927A8E">
        <w:rPr>
          <w:rFonts w:ascii="Cambria" w:hAnsi="Cambria" w:cs="Arial"/>
          <w:sz w:val="24"/>
        </w:rPr>
        <w:tab/>
      </w:r>
    </w:p>
    <w:p w14:paraId="5322827B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6DF487EA" w14:textId="77777777" w:rsidR="00485862" w:rsidRPr="00927A8E" w:rsidRDefault="00485862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“Themes of Discipleship in John.”  </w:t>
      </w:r>
      <w:r w:rsidRPr="00927A8E">
        <w:rPr>
          <w:rFonts w:ascii="Cambria" w:hAnsi="Cambria" w:cs="Arial"/>
          <w:i/>
          <w:iCs/>
          <w:sz w:val="24"/>
        </w:rPr>
        <w:t>Sidney B. Sperry Symposium</w:t>
      </w:r>
      <w:r w:rsidRPr="00927A8E">
        <w:rPr>
          <w:rFonts w:ascii="Cambria" w:hAnsi="Cambria" w:cs="Arial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Provo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UT</w:t>
          </w:r>
        </w:smartTag>
      </w:smartTag>
      <w:r w:rsidRPr="00927A8E">
        <w:rPr>
          <w:rFonts w:ascii="Cambria" w:hAnsi="Cambria" w:cs="Arial"/>
          <w:sz w:val="24"/>
        </w:rPr>
        <w:t>; Oct. 1998</w:t>
      </w:r>
    </w:p>
    <w:p w14:paraId="590F170A" w14:textId="77777777" w:rsidR="00485862" w:rsidRPr="00927A8E" w:rsidRDefault="00485862">
      <w:pPr>
        <w:spacing w:line="226" w:lineRule="auto"/>
        <w:ind w:left="720"/>
        <w:rPr>
          <w:rFonts w:ascii="Cambria" w:hAnsi="Cambria" w:cs="Arial"/>
          <w:sz w:val="24"/>
        </w:rPr>
      </w:pPr>
    </w:p>
    <w:p w14:paraId="32F3BE5D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 xml:space="preserve">“Characterization and Mercy in ‘The Testament of Abraham’: Crafting of a Story or Flattening of Characters?”  </w:t>
      </w:r>
      <w:r w:rsidRPr="00927A8E">
        <w:rPr>
          <w:rFonts w:ascii="Cambria" w:hAnsi="Cambria" w:cs="Arial"/>
          <w:i/>
          <w:iCs/>
          <w:sz w:val="24"/>
        </w:rPr>
        <w:t>Society of Biblical Literature Regional Meeting</w:t>
      </w:r>
      <w:r w:rsidRPr="00927A8E">
        <w:rPr>
          <w:rFonts w:ascii="Cambria" w:hAnsi="Cambria" w:cs="Arial"/>
          <w:sz w:val="24"/>
        </w:rPr>
        <w:t xml:space="preserve">, Jews in the </w:t>
      </w:r>
      <w:r w:rsidRPr="00927A8E">
        <w:rPr>
          <w:rFonts w:ascii="Cambria" w:hAnsi="Cambria" w:cs="Arial"/>
          <w:sz w:val="24"/>
        </w:rPr>
        <w:lastRenderedPageBreak/>
        <w:t xml:space="preserve">Graeco-Roman Era Section, </w:t>
      </w:r>
      <w:smartTag w:uri="urn:schemas-microsoft-com:office:smarttags" w:element="place">
        <w:smartTag w:uri="urn:schemas-microsoft-com:office:smarttags" w:element="City">
          <w:r w:rsidRPr="00927A8E">
            <w:rPr>
              <w:rFonts w:ascii="Cambria" w:hAnsi="Cambria" w:cs="Arial"/>
              <w:sz w:val="24"/>
            </w:rPr>
            <w:t>Claremont</w:t>
          </w:r>
        </w:smartTag>
        <w:r w:rsidRPr="00927A8E">
          <w:rPr>
            <w:rFonts w:ascii="Cambria" w:hAnsi="Cambria" w:cs="Arial"/>
            <w:sz w:val="24"/>
          </w:rPr>
          <w:t xml:space="preserve">, </w:t>
        </w:r>
        <w:smartTag w:uri="urn:schemas-microsoft-com:office:smarttags" w:element="State">
          <w:r w:rsidRPr="00927A8E">
            <w:rPr>
              <w:rFonts w:ascii="Cambria" w:hAnsi="Cambria" w:cs="Arial"/>
              <w:sz w:val="24"/>
            </w:rPr>
            <w:t>CA</w:t>
          </w:r>
        </w:smartTag>
      </w:smartTag>
      <w:r w:rsidR="00DA36A9" w:rsidRPr="00927A8E">
        <w:rPr>
          <w:rFonts w:ascii="Cambria" w:hAnsi="Cambria" w:cs="Arial"/>
          <w:sz w:val="24"/>
        </w:rPr>
        <w:t>; March 1998</w:t>
      </w:r>
    </w:p>
    <w:p w14:paraId="4BDAC68F" w14:textId="77777777" w:rsidR="00E173C1" w:rsidRPr="00927A8E" w:rsidRDefault="00E173C1">
      <w:pPr>
        <w:spacing w:line="226" w:lineRule="auto"/>
        <w:ind w:left="1440" w:hanging="720"/>
        <w:rPr>
          <w:rFonts w:ascii="Cambria" w:hAnsi="Cambria" w:cs="Arial"/>
          <w:sz w:val="24"/>
        </w:rPr>
        <w:sectPr w:rsidR="00E173C1" w:rsidRPr="00927A8E">
          <w:endnotePr>
            <w:numFmt w:val="decimal"/>
          </w:endnotePr>
          <w:type w:val="continuous"/>
          <w:pgSz w:w="12240" w:h="15840"/>
          <w:pgMar w:top="1251" w:right="1251" w:bottom="1251" w:left="1251" w:header="1251" w:footer="1251" w:gutter="0"/>
          <w:cols w:space="720"/>
          <w:noEndnote/>
        </w:sectPr>
      </w:pPr>
    </w:p>
    <w:p w14:paraId="23002E73" w14:textId="77777777" w:rsidR="00E173C1" w:rsidRPr="00927A8E" w:rsidRDefault="00E173C1">
      <w:pPr>
        <w:spacing w:line="226" w:lineRule="auto"/>
        <w:rPr>
          <w:rFonts w:ascii="Cambria" w:hAnsi="Cambria" w:cs="Arial"/>
          <w:b/>
          <w:bCs/>
          <w:sz w:val="24"/>
        </w:rPr>
      </w:pPr>
    </w:p>
    <w:p w14:paraId="5902A4BA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Fellowships and Awards:</w:t>
      </w:r>
    </w:p>
    <w:p w14:paraId="55766130" w14:textId="77777777" w:rsidR="002F60D2" w:rsidRPr="00927A8E" w:rsidRDefault="002F60D2">
      <w:pPr>
        <w:spacing w:line="226" w:lineRule="auto"/>
        <w:ind w:firstLine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ORCA Mentorship Grant, BYU: Winter 2007</w:t>
      </w:r>
      <w:r w:rsidR="007A732F">
        <w:rPr>
          <w:rFonts w:ascii="Cambria" w:hAnsi="Cambria" w:cs="Arial"/>
          <w:sz w:val="24"/>
        </w:rPr>
        <w:t>; Winter 2010</w:t>
      </w:r>
      <w:r w:rsidRPr="00927A8E">
        <w:rPr>
          <w:rFonts w:ascii="Cambria" w:hAnsi="Cambria" w:cs="Arial"/>
          <w:sz w:val="24"/>
        </w:rPr>
        <w:t>.</w:t>
      </w:r>
    </w:p>
    <w:p w14:paraId="397B64AD" w14:textId="77777777" w:rsidR="00E173C1" w:rsidRPr="00927A8E" w:rsidRDefault="00E173C1">
      <w:pPr>
        <w:spacing w:line="226" w:lineRule="auto"/>
        <w:ind w:firstLine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Newhouse Fellowship for Jewish Studies: 1998-1999, 1999-2000</w:t>
      </w:r>
    </w:p>
    <w:p w14:paraId="4DD20C73" w14:textId="77777777" w:rsidR="00E173C1" w:rsidRPr="00927A8E" w:rsidRDefault="00E173C1">
      <w:pPr>
        <w:spacing w:line="226" w:lineRule="auto"/>
        <w:ind w:firstLine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Hugh W. Nibley Fellowship: 1996-1997, 1997-1998, 1998-1999</w:t>
      </w:r>
    </w:p>
    <w:p w14:paraId="0E347C2F" w14:textId="77777777" w:rsidR="00E173C1" w:rsidRPr="00927A8E" w:rsidRDefault="00E173C1">
      <w:pPr>
        <w:spacing w:line="226" w:lineRule="auto"/>
        <w:ind w:firstLine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Near Eastern Religions Grant: 1997-1998, 1999-2000</w:t>
      </w:r>
    </w:p>
    <w:p w14:paraId="0E8CD9D7" w14:textId="77777777" w:rsidR="00E173C1" w:rsidRPr="00927A8E" w:rsidRDefault="00E173C1">
      <w:pPr>
        <w:spacing w:line="226" w:lineRule="auto"/>
        <w:ind w:firstLine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Phi Kappa Phi: 1992</w:t>
      </w:r>
    </w:p>
    <w:p w14:paraId="4C8DBA83" w14:textId="77777777" w:rsidR="00E173C1" w:rsidRPr="00927A8E" w:rsidRDefault="00E173C1">
      <w:pPr>
        <w:spacing w:line="226" w:lineRule="auto"/>
        <w:rPr>
          <w:rFonts w:ascii="Cambria" w:hAnsi="Cambria" w:cs="Arial"/>
          <w:sz w:val="24"/>
        </w:rPr>
      </w:pPr>
    </w:p>
    <w:p w14:paraId="74391046" w14:textId="77777777" w:rsidR="00E173C1" w:rsidRPr="00927A8E" w:rsidRDefault="00E173C1" w:rsidP="00A23554">
      <w:pPr>
        <w:keepNext/>
        <w:keepLines/>
        <w:spacing w:line="226" w:lineRule="auto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>Languages:</w:t>
      </w:r>
    </w:p>
    <w:p w14:paraId="4C3241B8" w14:textId="77777777" w:rsidR="00E173C1" w:rsidRPr="00927A8E" w:rsidRDefault="00CE345D" w:rsidP="001C62AA">
      <w:pPr>
        <w:keepNext/>
        <w:keepLines/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Hebrew (Reading</w:t>
      </w:r>
      <w:r w:rsidR="00E173C1" w:rsidRPr="00927A8E">
        <w:rPr>
          <w:rFonts w:ascii="Cambria" w:hAnsi="Cambria" w:cs="Arial"/>
          <w:sz w:val="24"/>
        </w:rPr>
        <w:t xml:space="preserve">), </w:t>
      </w:r>
      <w:r w:rsidR="001C62AA">
        <w:rPr>
          <w:rFonts w:ascii="Cambria" w:hAnsi="Cambria" w:cs="Arial"/>
          <w:sz w:val="24"/>
        </w:rPr>
        <w:t xml:space="preserve">Greek (Reading), </w:t>
      </w:r>
      <w:r w:rsidR="00E173C1" w:rsidRPr="00927A8E">
        <w:rPr>
          <w:rFonts w:ascii="Cambria" w:hAnsi="Cambria" w:cs="Arial"/>
          <w:sz w:val="24"/>
        </w:rPr>
        <w:t>Aramaic (Reading), German (Reading, some speaking), French (Reading), Portuguese (Reading and Speaking)</w:t>
      </w:r>
    </w:p>
    <w:p w14:paraId="3F100616" w14:textId="77777777" w:rsidR="00E173C1" w:rsidRPr="00927A8E" w:rsidRDefault="00E173C1">
      <w:pPr>
        <w:spacing w:line="226" w:lineRule="auto"/>
        <w:rPr>
          <w:rFonts w:ascii="Cambria" w:hAnsi="Cambria" w:cs="Arial"/>
          <w:b/>
          <w:bCs/>
          <w:sz w:val="24"/>
        </w:rPr>
      </w:pPr>
    </w:p>
    <w:p w14:paraId="64C65674" w14:textId="77777777" w:rsidR="00460332" w:rsidRPr="00927A8E" w:rsidRDefault="00460332">
      <w:pPr>
        <w:spacing w:line="226" w:lineRule="auto"/>
        <w:rPr>
          <w:rFonts w:ascii="Cambria" w:hAnsi="Cambria" w:cs="Arial"/>
          <w:b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 xml:space="preserve">University Service at </w:t>
      </w:r>
      <w:smartTag w:uri="urn:schemas-microsoft-com:office:smarttags" w:element="place">
        <w:smartTag w:uri="urn:schemas-microsoft-com:office:smarttags" w:element="PlaceName">
          <w:r w:rsidRPr="00927A8E">
            <w:rPr>
              <w:rFonts w:ascii="Cambria" w:hAnsi="Cambria" w:cs="Arial"/>
              <w:b/>
              <w:bCs/>
              <w:sz w:val="24"/>
            </w:rPr>
            <w:t>Brigham</w:t>
          </w:r>
        </w:smartTag>
        <w:r w:rsidRPr="00927A8E">
          <w:rPr>
            <w:rFonts w:ascii="Cambria" w:hAnsi="Cambria" w:cs="Arial"/>
            <w:b/>
            <w:bCs/>
            <w:sz w:val="24"/>
          </w:rPr>
          <w:t xml:space="preserve"> </w:t>
        </w:r>
        <w:smartTag w:uri="urn:schemas-microsoft-com:office:smarttags" w:element="PlaceName">
          <w:r w:rsidRPr="00927A8E">
            <w:rPr>
              <w:rFonts w:ascii="Cambria" w:hAnsi="Cambria" w:cs="Arial"/>
              <w:b/>
              <w:bCs/>
              <w:sz w:val="24"/>
            </w:rPr>
            <w:t>Young</w:t>
          </w:r>
        </w:smartTag>
        <w:r w:rsidRPr="00927A8E">
          <w:rPr>
            <w:rFonts w:ascii="Cambria" w:hAnsi="Cambria" w:cs="Arial"/>
            <w:b/>
            <w:bCs/>
            <w:sz w:val="24"/>
          </w:rPr>
          <w:t xml:space="preserve"> </w:t>
        </w:r>
        <w:smartTag w:uri="urn:schemas-microsoft-com:office:smarttags" w:element="PlaceType">
          <w:r w:rsidRPr="00927A8E">
            <w:rPr>
              <w:rFonts w:ascii="Cambria" w:hAnsi="Cambria" w:cs="Arial"/>
              <w:b/>
              <w:bCs/>
              <w:sz w:val="24"/>
            </w:rPr>
            <w:t>University</w:t>
          </w:r>
        </w:smartTag>
      </w:smartTag>
      <w:r w:rsidRPr="00927A8E">
        <w:rPr>
          <w:rFonts w:ascii="Cambria" w:hAnsi="Cambria" w:cs="Arial"/>
          <w:b/>
          <w:bCs/>
          <w:sz w:val="24"/>
        </w:rPr>
        <w:t>:</w:t>
      </w:r>
    </w:p>
    <w:p w14:paraId="0CA8789C" w14:textId="54ADC24A" w:rsidR="00995763" w:rsidRPr="00D2034A" w:rsidRDefault="00460332" w:rsidP="001C62AA">
      <w:pPr>
        <w:spacing w:line="226" w:lineRule="auto"/>
        <w:ind w:left="720" w:hanging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/>
          <w:bCs/>
          <w:sz w:val="24"/>
        </w:rPr>
        <w:tab/>
      </w:r>
      <w:r w:rsidR="00D2034A">
        <w:rPr>
          <w:rFonts w:ascii="Cambria" w:hAnsi="Cambria" w:cs="Arial"/>
          <w:sz w:val="24"/>
        </w:rPr>
        <w:t xml:space="preserve">Publications Director, BYU Religious Studies Center </w:t>
      </w:r>
      <w:r w:rsidR="00706BA7">
        <w:rPr>
          <w:rFonts w:ascii="Cambria" w:hAnsi="Cambria" w:cs="Arial"/>
          <w:sz w:val="24"/>
        </w:rPr>
        <w:t>(2021-</w:t>
      </w:r>
    </w:p>
    <w:p w14:paraId="77D298D8" w14:textId="35189F6A" w:rsidR="0033171B" w:rsidRDefault="0033171B" w:rsidP="00D2034A">
      <w:pPr>
        <w:spacing w:line="226" w:lineRule="auto"/>
        <w:ind w:left="1440" w:hanging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>Ancient Scripture Department Rank and Advancement Committee, chair (2017-</w:t>
      </w:r>
      <w:r w:rsidR="00A47EEB">
        <w:rPr>
          <w:rFonts w:ascii="Cambria" w:hAnsi="Cambria" w:cs="Arial"/>
          <w:bCs/>
          <w:sz w:val="24"/>
        </w:rPr>
        <w:t>202</w:t>
      </w:r>
      <w:r w:rsidR="002E34B4">
        <w:rPr>
          <w:rFonts w:ascii="Cambria" w:hAnsi="Cambria" w:cs="Arial"/>
          <w:bCs/>
          <w:sz w:val="24"/>
        </w:rPr>
        <w:t>0</w:t>
      </w:r>
      <w:r>
        <w:rPr>
          <w:rFonts w:ascii="Cambria" w:hAnsi="Cambria" w:cs="Arial"/>
          <w:bCs/>
          <w:sz w:val="24"/>
        </w:rPr>
        <w:t>)</w:t>
      </w:r>
    </w:p>
    <w:p w14:paraId="7E30625E" w14:textId="633E7541" w:rsidR="0033171B" w:rsidRDefault="0033171B" w:rsidP="0033171B">
      <w:pPr>
        <w:spacing w:line="226" w:lineRule="auto"/>
        <w:ind w:left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>2018 Easter Conference Planning Committee, member (2016-</w:t>
      </w:r>
      <w:r w:rsidR="002E34B4">
        <w:rPr>
          <w:rFonts w:ascii="Cambria" w:hAnsi="Cambria" w:cs="Arial"/>
          <w:bCs/>
          <w:sz w:val="24"/>
        </w:rPr>
        <w:t>2017</w:t>
      </w:r>
      <w:r>
        <w:rPr>
          <w:rFonts w:ascii="Cambria" w:hAnsi="Cambria" w:cs="Arial"/>
          <w:bCs/>
          <w:sz w:val="24"/>
        </w:rPr>
        <w:t>)</w:t>
      </w:r>
    </w:p>
    <w:p w14:paraId="27EF7F87" w14:textId="71754D5D" w:rsidR="00655F2A" w:rsidRDefault="00655F2A" w:rsidP="0033171B">
      <w:pPr>
        <w:spacing w:line="226" w:lineRule="auto"/>
        <w:ind w:left="720"/>
        <w:rPr>
          <w:rFonts w:ascii="Cambria" w:hAnsi="Cambria" w:cs="Arial"/>
          <w:b/>
          <w:bCs/>
          <w:sz w:val="24"/>
        </w:rPr>
      </w:pPr>
      <w:r>
        <w:rPr>
          <w:rFonts w:ascii="Cambria" w:hAnsi="Cambria" w:cs="Arial"/>
          <w:bCs/>
          <w:sz w:val="24"/>
        </w:rPr>
        <w:t>Ancient Scripture Department Rank and Advancement Committee, member (2012-</w:t>
      </w:r>
      <w:r w:rsidR="001C62AA">
        <w:rPr>
          <w:rFonts w:ascii="Cambria" w:hAnsi="Cambria" w:cs="Arial"/>
          <w:bCs/>
          <w:sz w:val="24"/>
        </w:rPr>
        <w:t>2016</w:t>
      </w:r>
      <w:r w:rsidR="00D2034A">
        <w:rPr>
          <w:rFonts w:ascii="Cambria" w:hAnsi="Cambria" w:cs="Arial"/>
          <w:bCs/>
          <w:sz w:val="24"/>
        </w:rPr>
        <w:t>, 2021-2022</w:t>
      </w:r>
      <w:r w:rsidR="001C62AA">
        <w:rPr>
          <w:rFonts w:ascii="Cambria" w:hAnsi="Cambria" w:cs="Arial"/>
          <w:bCs/>
          <w:sz w:val="24"/>
        </w:rPr>
        <w:t>)</w:t>
      </w:r>
      <w:r>
        <w:t xml:space="preserve"> </w:t>
      </w:r>
    </w:p>
    <w:p w14:paraId="29FC1A49" w14:textId="77777777" w:rsidR="00655F2A" w:rsidRDefault="00655F2A" w:rsidP="00655F2A">
      <w:pPr>
        <w:spacing w:line="226" w:lineRule="auto"/>
        <w:ind w:left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>RSC Publications Ancient Scripture Review Board (2012-</w:t>
      </w:r>
      <w:r w:rsidR="00652AB7">
        <w:rPr>
          <w:rFonts w:ascii="Cambria" w:hAnsi="Cambria" w:cs="Arial"/>
          <w:bCs/>
          <w:sz w:val="24"/>
        </w:rPr>
        <w:t>2016)</w:t>
      </w:r>
    </w:p>
    <w:p w14:paraId="47893DDB" w14:textId="77777777" w:rsidR="00652AB7" w:rsidRDefault="00C87C7A" w:rsidP="00652AB7">
      <w:pPr>
        <w:spacing w:line="226" w:lineRule="auto"/>
        <w:ind w:left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>Jerusalem Center Faculty (2011-2012)</w:t>
      </w:r>
      <w:r w:rsidR="00652AB7">
        <w:rPr>
          <w:rFonts w:ascii="Cambria" w:hAnsi="Cambria" w:cs="Arial"/>
          <w:bCs/>
          <w:sz w:val="24"/>
        </w:rPr>
        <w:t xml:space="preserve"> (2016-2017)</w:t>
      </w:r>
    </w:p>
    <w:p w14:paraId="7716E481" w14:textId="77777777" w:rsidR="00692F01" w:rsidRPr="00927A8E" w:rsidRDefault="00692F01" w:rsidP="00652AB7">
      <w:pPr>
        <w:spacing w:line="226" w:lineRule="auto"/>
        <w:ind w:left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Cs/>
          <w:sz w:val="24"/>
        </w:rPr>
        <w:t>ORCA Review Committee, member (2008-</w:t>
      </w:r>
      <w:r w:rsidR="00655F2A">
        <w:rPr>
          <w:rFonts w:ascii="Cambria" w:hAnsi="Cambria" w:cs="Arial"/>
          <w:bCs/>
          <w:sz w:val="24"/>
        </w:rPr>
        <w:t>2010); Chair (2010-2011)</w:t>
      </w:r>
    </w:p>
    <w:p w14:paraId="444922EC" w14:textId="77777777" w:rsidR="00692F01" w:rsidRPr="00927A8E" w:rsidRDefault="00692F01" w:rsidP="00692F01">
      <w:pPr>
        <w:spacing w:line="226" w:lineRule="auto"/>
        <w:ind w:left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Cs/>
          <w:sz w:val="24"/>
        </w:rPr>
        <w:t>2009 Sperry Symposium (Old Testament) Committee, member (2008-</w:t>
      </w:r>
      <w:r w:rsidR="00897A0C">
        <w:rPr>
          <w:rFonts w:ascii="Cambria" w:hAnsi="Cambria" w:cs="Arial"/>
          <w:bCs/>
          <w:sz w:val="24"/>
        </w:rPr>
        <w:t>2009)</w:t>
      </w:r>
    </w:p>
    <w:p w14:paraId="44CD8D87" w14:textId="77777777" w:rsidR="00C81376" w:rsidRPr="00927A8E" w:rsidRDefault="00C81376" w:rsidP="00FB08E1">
      <w:pPr>
        <w:keepNext/>
        <w:keepLines/>
        <w:spacing w:line="226" w:lineRule="auto"/>
        <w:ind w:left="1440" w:hanging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bCs/>
          <w:sz w:val="24"/>
        </w:rPr>
        <w:t xml:space="preserve">Editorial Advisory Board for </w:t>
      </w:r>
      <w:r w:rsidRPr="00927A8E">
        <w:rPr>
          <w:rFonts w:ascii="Cambria" w:hAnsi="Cambria" w:cs="Arial"/>
          <w:i/>
          <w:sz w:val="24"/>
        </w:rPr>
        <w:t>Studies in the Bible and Antiquity: An Occasional Publication of the Neal A. Maxwell Institute for Religious Studies</w:t>
      </w:r>
      <w:r w:rsidRPr="00927A8E">
        <w:rPr>
          <w:rFonts w:ascii="Cambria" w:hAnsi="Cambria" w:cs="Arial"/>
          <w:sz w:val="24"/>
        </w:rPr>
        <w:t>, member (2007-</w:t>
      </w:r>
      <w:r w:rsidR="00001E1C">
        <w:rPr>
          <w:rFonts w:ascii="Cambria" w:hAnsi="Cambria" w:cs="Arial"/>
          <w:sz w:val="24"/>
        </w:rPr>
        <w:t>2013)</w:t>
      </w:r>
    </w:p>
    <w:p w14:paraId="1CBB4D0F" w14:textId="77777777" w:rsidR="00FB08E1" w:rsidRPr="00927A8E" w:rsidRDefault="00FB08E1" w:rsidP="00C81376">
      <w:pPr>
        <w:spacing w:line="226" w:lineRule="auto"/>
        <w:ind w:left="1440" w:hanging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Cs/>
          <w:sz w:val="24"/>
        </w:rPr>
        <w:t>Religious Education Student Symposium Committee, member (2006-2008)</w:t>
      </w:r>
    </w:p>
    <w:p w14:paraId="58880A32" w14:textId="77777777" w:rsidR="00C81376" w:rsidRPr="00927A8E" w:rsidRDefault="00C81376" w:rsidP="00C81376">
      <w:pPr>
        <w:spacing w:line="226" w:lineRule="auto"/>
        <w:ind w:left="1440" w:hanging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New Testament Assessment Committee, member (Winter 2007)</w:t>
      </w:r>
    </w:p>
    <w:p w14:paraId="75FC0085" w14:textId="77777777" w:rsidR="00C81376" w:rsidRPr="00927A8E" w:rsidRDefault="00C81376" w:rsidP="00C81376">
      <w:pPr>
        <w:spacing w:line="226" w:lineRule="auto"/>
        <w:ind w:left="1440" w:hanging="72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sz w:val="24"/>
        </w:rPr>
        <w:t xml:space="preserve">Peer Reviewer, </w:t>
      </w:r>
      <w:r w:rsidR="00A3301A">
        <w:rPr>
          <w:rFonts w:ascii="Cambria" w:hAnsi="Cambria" w:cs="Arial"/>
          <w:i/>
          <w:sz w:val="24"/>
        </w:rPr>
        <w:t>2011</w:t>
      </w:r>
      <w:r w:rsidR="00A3301A" w:rsidRPr="00927A8E">
        <w:rPr>
          <w:rFonts w:ascii="Cambria" w:hAnsi="Cambria" w:cs="Arial"/>
          <w:i/>
          <w:sz w:val="24"/>
        </w:rPr>
        <w:t xml:space="preserve"> Sidney B. Sperry Symposium Papers</w:t>
      </w:r>
      <w:r w:rsidR="00A3301A">
        <w:rPr>
          <w:rFonts w:ascii="Cambria" w:hAnsi="Cambria" w:cs="Arial"/>
          <w:i/>
          <w:sz w:val="24"/>
        </w:rPr>
        <w:t xml:space="preserve"> </w:t>
      </w:r>
      <w:r w:rsidR="00A3301A">
        <w:rPr>
          <w:rFonts w:ascii="Cambria" w:hAnsi="Cambria" w:cs="Arial"/>
          <w:sz w:val="24"/>
        </w:rPr>
        <w:t xml:space="preserve">(January 2011); </w:t>
      </w:r>
      <w:r w:rsidRPr="00927A8E">
        <w:rPr>
          <w:rFonts w:ascii="Cambria" w:hAnsi="Cambria" w:cs="Arial"/>
          <w:i/>
          <w:sz w:val="24"/>
        </w:rPr>
        <w:t>2007 Sidney B. Sperry Symposium Papers</w:t>
      </w:r>
      <w:r w:rsidRPr="00927A8E">
        <w:rPr>
          <w:rFonts w:ascii="Cambria" w:hAnsi="Cambria" w:cs="Arial"/>
          <w:sz w:val="24"/>
        </w:rPr>
        <w:t xml:space="preserve"> (January 2007)</w:t>
      </w:r>
    </w:p>
    <w:p w14:paraId="5FACDEC8" w14:textId="77777777" w:rsidR="00460332" w:rsidRPr="00927A8E" w:rsidRDefault="00460332">
      <w:pPr>
        <w:spacing w:line="226" w:lineRule="auto"/>
        <w:rPr>
          <w:rFonts w:ascii="Cambria" w:hAnsi="Cambria" w:cs="Arial"/>
          <w:bCs/>
          <w:sz w:val="24"/>
        </w:rPr>
      </w:pPr>
    </w:p>
    <w:p w14:paraId="05EB913A" w14:textId="77777777" w:rsidR="00E173C1" w:rsidRPr="00927A8E" w:rsidRDefault="00E173C1" w:rsidP="00FC25DF">
      <w:pPr>
        <w:keepNext/>
        <w:keepLines/>
        <w:spacing w:line="226" w:lineRule="auto"/>
        <w:rPr>
          <w:rFonts w:ascii="Cambria" w:hAnsi="Cambria" w:cs="Arial"/>
          <w:b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t>University Service</w:t>
      </w:r>
      <w:r w:rsidR="00460332" w:rsidRPr="00927A8E">
        <w:rPr>
          <w:rFonts w:ascii="Cambria" w:hAnsi="Cambria" w:cs="Arial"/>
          <w:b/>
          <w:bCs/>
          <w:sz w:val="24"/>
        </w:rPr>
        <w:t xml:space="preserve"> at BYU-Hawaii</w:t>
      </w:r>
      <w:r w:rsidRPr="00927A8E">
        <w:rPr>
          <w:rFonts w:ascii="Cambria" w:hAnsi="Cambria" w:cs="Arial"/>
          <w:b/>
          <w:bCs/>
          <w:sz w:val="24"/>
        </w:rPr>
        <w:t>:</w:t>
      </w:r>
    </w:p>
    <w:p w14:paraId="392F0722" w14:textId="77777777" w:rsidR="00473F8F" w:rsidRPr="00927A8E" w:rsidRDefault="00473F8F" w:rsidP="00FC25DF">
      <w:pPr>
        <w:keepNext/>
        <w:keepLines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History Department Chair (2004-</w:t>
      </w:r>
      <w:r w:rsidR="00460332" w:rsidRPr="00927A8E">
        <w:rPr>
          <w:rFonts w:ascii="Cambria" w:hAnsi="Cambria" w:cs="Arial"/>
          <w:sz w:val="24"/>
        </w:rPr>
        <w:t>2006)</w:t>
      </w:r>
    </w:p>
    <w:p w14:paraId="5C316B82" w14:textId="77777777" w:rsidR="00473F8F" w:rsidRPr="00927A8E" w:rsidRDefault="00473F8F" w:rsidP="00FC25DF">
      <w:pPr>
        <w:keepNext/>
        <w:keepLines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Faculty Advisory Committee, chair (2004-</w:t>
      </w:r>
      <w:r w:rsidR="004C5371" w:rsidRPr="00927A8E">
        <w:rPr>
          <w:rFonts w:ascii="Cambria" w:hAnsi="Cambria" w:cs="Arial"/>
          <w:sz w:val="24"/>
        </w:rPr>
        <w:t>2005)</w:t>
      </w:r>
    </w:p>
    <w:p w14:paraId="6EF630FE" w14:textId="77777777" w:rsidR="00692F01" w:rsidRPr="00927A8E" w:rsidRDefault="00692F01" w:rsidP="00473F8F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Faculty Advisory Committee, member (2003-2004; 2005-2006)</w:t>
      </w:r>
    </w:p>
    <w:p w14:paraId="75C26726" w14:textId="77777777" w:rsidR="00473F8F" w:rsidRPr="00927A8E" w:rsidRDefault="00473F8F" w:rsidP="00473F8F">
      <w:pPr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University Assessment Committee, member (2001-2004)</w:t>
      </w:r>
    </w:p>
    <w:p w14:paraId="3DFC05C8" w14:textId="77777777" w:rsidR="00473F8F" w:rsidRPr="00927A8E" w:rsidRDefault="00473F8F" w:rsidP="00473F8F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Co-Coordinator World Communities Course (2002-2004)</w:t>
      </w:r>
    </w:p>
    <w:p w14:paraId="08768F91" w14:textId="77777777" w:rsidR="00473F8F" w:rsidRPr="00927A8E" w:rsidRDefault="00473F8F" w:rsidP="00473F8F">
      <w:pPr>
        <w:spacing w:line="226" w:lineRule="auto"/>
        <w:ind w:left="720"/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>History 201 (Ancient History-1500) Committee, chair (2002-2003)</w:t>
      </w:r>
    </w:p>
    <w:p w14:paraId="476E7336" w14:textId="77777777" w:rsidR="00473F8F" w:rsidRPr="00927A8E" w:rsidRDefault="00473F8F" w:rsidP="00473F8F">
      <w:pPr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ab/>
        <w:t>Housing Committee, appointed member (2002-2004)</w:t>
      </w:r>
    </w:p>
    <w:p w14:paraId="7346A7AB" w14:textId="77777777" w:rsidR="00473F8F" w:rsidRPr="00927A8E" w:rsidRDefault="00473F8F" w:rsidP="00473F8F">
      <w:pPr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ab/>
        <w:t xml:space="preserve">Student Research Associateship Committee, member (2003-2004) </w:t>
      </w:r>
    </w:p>
    <w:p w14:paraId="789B4F24" w14:textId="77777777" w:rsidR="00473F8F" w:rsidRPr="00927A8E" w:rsidRDefault="00473F8F" w:rsidP="00473F8F">
      <w:pPr>
        <w:rPr>
          <w:rFonts w:ascii="Cambria" w:hAnsi="Cambria" w:cs="Arial"/>
          <w:sz w:val="24"/>
        </w:rPr>
      </w:pPr>
      <w:r w:rsidRPr="00927A8E">
        <w:rPr>
          <w:rFonts w:ascii="Cambria" w:hAnsi="Cambria" w:cs="Arial"/>
          <w:sz w:val="24"/>
        </w:rPr>
        <w:tab/>
        <w:t>Faculty Advisor—Brazilian Club (2003-</w:t>
      </w:r>
      <w:r w:rsidR="004C5371" w:rsidRPr="00927A8E">
        <w:rPr>
          <w:rFonts w:ascii="Cambria" w:hAnsi="Cambria" w:cs="Arial"/>
          <w:sz w:val="24"/>
        </w:rPr>
        <w:t>2005</w:t>
      </w:r>
      <w:r w:rsidRPr="00927A8E">
        <w:rPr>
          <w:rFonts w:ascii="Cambria" w:hAnsi="Cambria" w:cs="Arial"/>
          <w:sz w:val="24"/>
        </w:rPr>
        <w:t>)</w:t>
      </w:r>
    </w:p>
    <w:p w14:paraId="79381A60" w14:textId="77777777" w:rsidR="00E173C1" w:rsidRPr="00927A8E" w:rsidRDefault="00E173C1">
      <w:pPr>
        <w:spacing w:line="226" w:lineRule="auto"/>
        <w:ind w:left="720"/>
        <w:rPr>
          <w:rFonts w:ascii="Cambria" w:hAnsi="Cambria" w:cs="Arial"/>
          <w:sz w:val="24"/>
        </w:rPr>
      </w:pPr>
    </w:p>
    <w:p w14:paraId="7858D047" w14:textId="77777777" w:rsidR="00FC25DF" w:rsidRPr="00927A8E" w:rsidRDefault="00FC25DF" w:rsidP="00667642">
      <w:pPr>
        <w:keepNext/>
        <w:keepLines/>
        <w:spacing w:line="226" w:lineRule="auto"/>
        <w:rPr>
          <w:rFonts w:ascii="Cambria" w:hAnsi="Cambria" w:cs="Arial"/>
          <w:b/>
          <w:bCs/>
          <w:sz w:val="24"/>
        </w:rPr>
      </w:pPr>
      <w:r w:rsidRPr="00927A8E">
        <w:rPr>
          <w:rFonts w:ascii="Cambria" w:hAnsi="Cambria" w:cs="Arial"/>
          <w:b/>
          <w:bCs/>
          <w:sz w:val="24"/>
        </w:rPr>
        <w:lastRenderedPageBreak/>
        <w:t>Professional Association:</w:t>
      </w:r>
    </w:p>
    <w:p w14:paraId="03A52A6C" w14:textId="069226C2" w:rsidR="00EB2479" w:rsidRPr="00EB2479" w:rsidRDefault="00EB2479" w:rsidP="00FC25DF">
      <w:pPr>
        <w:keepNext/>
        <w:keepLines/>
        <w:spacing w:line="226" w:lineRule="auto"/>
        <w:ind w:left="72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i/>
          <w:iCs/>
          <w:sz w:val="24"/>
        </w:rPr>
        <w:t>Biblical Research</w:t>
      </w:r>
      <w:r>
        <w:rPr>
          <w:rFonts w:ascii="Cambria" w:hAnsi="Cambria" w:cs="Arial"/>
          <w:bCs/>
          <w:sz w:val="24"/>
        </w:rPr>
        <w:t>, Editorial Board Member</w:t>
      </w:r>
      <w:r w:rsidR="00BE51B2">
        <w:rPr>
          <w:rFonts w:ascii="Cambria" w:hAnsi="Cambria" w:cs="Arial"/>
          <w:bCs/>
          <w:sz w:val="24"/>
        </w:rPr>
        <w:t>, Oct 2019-</w:t>
      </w:r>
      <w:r>
        <w:rPr>
          <w:rFonts w:ascii="Cambria" w:hAnsi="Cambria" w:cs="Arial"/>
          <w:bCs/>
          <w:sz w:val="24"/>
        </w:rPr>
        <w:t xml:space="preserve"> </w:t>
      </w:r>
    </w:p>
    <w:p w14:paraId="023B3A4B" w14:textId="277D0E95" w:rsidR="00FC25DF" w:rsidRPr="001C62AA" w:rsidRDefault="00FC25DF" w:rsidP="00FC25DF">
      <w:pPr>
        <w:keepNext/>
        <w:keepLines/>
        <w:spacing w:line="226" w:lineRule="auto"/>
        <w:ind w:left="720"/>
        <w:rPr>
          <w:rFonts w:ascii="Cambria" w:hAnsi="Cambria" w:cs="Arial"/>
          <w:bCs/>
          <w:i/>
          <w:iCs/>
          <w:sz w:val="24"/>
        </w:rPr>
      </w:pPr>
      <w:r w:rsidRPr="001C62AA">
        <w:rPr>
          <w:rFonts w:ascii="Cambria" w:hAnsi="Cambria" w:cs="Arial"/>
          <w:bCs/>
          <w:i/>
          <w:iCs/>
          <w:sz w:val="24"/>
        </w:rPr>
        <w:t>Society of Biblical Literature</w:t>
      </w:r>
    </w:p>
    <w:p w14:paraId="35380485" w14:textId="07A11852" w:rsidR="00E90187" w:rsidRDefault="00E90187" w:rsidP="00E90187">
      <w:pPr>
        <w:keepNext/>
        <w:keepLines/>
        <w:spacing w:line="226" w:lineRule="auto"/>
        <w:ind w:left="144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>Chair, “Latter-day Saints and the Bible” Section, Society of Biblical Literature 2014-</w:t>
      </w:r>
      <w:r w:rsidR="0033171B">
        <w:rPr>
          <w:rFonts w:ascii="Cambria" w:hAnsi="Cambria" w:cs="Arial"/>
          <w:bCs/>
          <w:sz w:val="24"/>
        </w:rPr>
        <w:t>2017</w:t>
      </w:r>
    </w:p>
    <w:p w14:paraId="411241C7" w14:textId="77777777" w:rsidR="00FC25DF" w:rsidRDefault="00FC25DF" w:rsidP="00E90187">
      <w:pPr>
        <w:keepNext/>
        <w:keepLines/>
        <w:spacing w:line="226" w:lineRule="auto"/>
        <w:ind w:left="1440"/>
        <w:rPr>
          <w:rFonts w:ascii="Cambria" w:hAnsi="Cambria" w:cs="Arial"/>
          <w:bCs/>
          <w:sz w:val="24"/>
        </w:rPr>
      </w:pPr>
      <w:r w:rsidRPr="00927A8E">
        <w:rPr>
          <w:rFonts w:ascii="Cambria" w:hAnsi="Cambria" w:cs="Arial"/>
          <w:bCs/>
          <w:sz w:val="24"/>
        </w:rPr>
        <w:t xml:space="preserve">Committee Member, “Latter-day Saints </w:t>
      </w:r>
      <w:r w:rsidR="00140438" w:rsidRPr="00927A8E">
        <w:rPr>
          <w:rFonts w:ascii="Cambria" w:hAnsi="Cambria" w:cs="Arial"/>
          <w:bCs/>
          <w:sz w:val="24"/>
        </w:rPr>
        <w:t xml:space="preserve">and the Bible” </w:t>
      </w:r>
      <w:r w:rsidR="00A9780B" w:rsidRPr="00927A8E">
        <w:rPr>
          <w:rFonts w:ascii="Cambria" w:hAnsi="Cambria" w:cs="Arial"/>
          <w:bCs/>
          <w:sz w:val="24"/>
        </w:rPr>
        <w:t>Section</w:t>
      </w:r>
      <w:r w:rsidR="00140438" w:rsidRPr="00927A8E">
        <w:rPr>
          <w:rFonts w:ascii="Cambria" w:hAnsi="Cambria" w:cs="Arial"/>
          <w:bCs/>
          <w:sz w:val="24"/>
        </w:rPr>
        <w:t xml:space="preserve">, Society of Biblical Literature </w:t>
      </w:r>
      <w:r w:rsidR="00E90187">
        <w:rPr>
          <w:rFonts w:ascii="Cambria" w:hAnsi="Cambria" w:cs="Arial"/>
          <w:bCs/>
          <w:sz w:val="24"/>
        </w:rPr>
        <w:t>2009-2013.</w:t>
      </w:r>
    </w:p>
    <w:p w14:paraId="74724981" w14:textId="77777777" w:rsidR="001C62AA" w:rsidRDefault="00EF34B7" w:rsidP="00FC25DF">
      <w:pPr>
        <w:keepNext/>
        <w:keepLines/>
        <w:spacing w:line="226" w:lineRule="auto"/>
        <w:ind w:left="720"/>
        <w:rPr>
          <w:rFonts w:ascii="Cambria" w:hAnsi="Cambria" w:cs="Arial"/>
          <w:bCs/>
          <w:sz w:val="24"/>
        </w:rPr>
      </w:pPr>
      <w:r w:rsidRPr="001C62AA">
        <w:rPr>
          <w:rFonts w:ascii="Cambria" w:hAnsi="Cambria" w:cs="Arial"/>
          <w:bCs/>
          <w:i/>
          <w:iCs/>
          <w:sz w:val="24"/>
        </w:rPr>
        <w:t>Enoch Seminar</w:t>
      </w:r>
      <w:r>
        <w:rPr>
          <w:rFonts w:ascii="Cambria" w:hAnsi="Cambria" w:cs="Arial"/>
          <w:bCs/>
          <w:sz w:val="24"/>
        </w:rPr>
        <w:t xml:space="preserve">, </w:t>
      </w:r>
    </w:p>
    <w:p w14:paraId="5F7ACE60" w14:textId="674A3905" w:rsidR="00652AB7" w:rsidRPr="00927A8E" w:rsidRDefault="00652AB7" w:rsidP="00652AB7">
      <w:pPr>
        <w:keepNext/>
        <w:keepLines/>
        <w:spacing w:line="226" w:lineRule="auto"/>
        <w:ind w:left="144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 xml:space="preserve">Presenter, </w:t>
      </w:r>
      <w:r w:rsidR="003E5A1C">
        <w:rPr>
          <w:rFonts w:ascii="Cambria" w:hAnsi="Cambria" w:cs="Arial"/>
          <w:bCs/>
          <w:sz w:val="24"/>
        </w:rPr>
        <w:t xml:space="preserve">2011, </w:t>
      </w:r>
      <w:r>
        <w:rPr>
          <w:rFonts w:ascii="Cambria" w:hAnsi="Cambria" w:cs="Arial"/>
          <w:bCs/>
          <w:sz w:val="24"/>
        </w:rPr>
        <w:t>2014</w:t>
      </w:r>
      <w:r w:rsidR="00E150C4">
        <w:rPr>
          <w:rFonts w:ascii="Cambria" w:hAnsi="Cambria" w:cs="Arial"/>
          <w:bCs/>
          <w:sz w:val="24"/>
        </w:rPr>
        <w:t>, 2019</w:t>
      </w:r>
    </w:p>
    <w:p w14:paraId="5511AA26" w14:textId="17B87E06" w:rsidR="001C62AA" w:rsidRDefault="00EF34B7" w:rsidP="001C62AA">
      <w:pPr>
        <w:keepNext/>
        <w:keepLines/>
        <w:spacing w:line="226" w:lineRule="auto"/>
        <w:ind w:left="1440"/>
        <w:rPr>
          <w:rFonts w:ascii="Cambria" w:hAnsi="Cambria" w:cs="Arial"/>
          <w:bCs/>
          <w:sz w:val="24"/>
        </w:rPr>
      </w:pPr>
      <w:r>
        <w:rPr>
          <w:rFonts w:ascii="Cambria" w:hAnsi="Cambria" w:cs="Arial"/>
          <w:bCs/>
          <w:sz w:val="24"/>
        </w:rPr>
        <w:t>Participant, June 2009</w:t>
      </w:r>
    </w:p>
    <w:p w14:paraId="21B95032" w14:textId="77777777" w:rsidR="00FC25DF" w:rsidRPr="00927A8E" w:rsidRDefault="00FC25DF" w:rsidP="00667642">
      <w:pPr>
        <w:keepNext/>
        <w:keepLines/>
        <w:spacing w:line="226" w:lineRule="auto"/>
        <w:rPr>
          <w:rFonts w:ascii="Cambria" w:hAnsi="Cambria" w:cs="Arial"/>
          <w:b/>
          <w:bCs/>
          <w:sz w:val="24"/>
        </w:rPr>
      </w:pPr>
    </w:p>
    <w:sectPr w:rsidR="00FC25DF" w:rsidRPr="00927A8E" w:rsidSect="00666923">
      <w:endnotePr>
        <w:numFmt w:val="decimal"/>
      </w:endnotePr>
      <w:type w:val="continuous"/>
      <w:pgSz w:w="12240" w:h="15840"/>
      <w:pgMar w:top="1251" w:right="1251" w:bottom="1251" w:left="1251" w:header="1251" w:footer="1251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A8705C" w14:textId="77777777" w:rsidR="00B160A3" w:rsidRDefault="00B160A3">
      <w:r>
        <w:separator/>
      </w:r>
    </w:p>
  </w:endnote>
  <w:endnote w:type="continuationSeparator" w:id="0">
    <w:p w14:paraId="00331D12" w14:textId="77777777" w:rsidR="00B160A3" w:rsidRDefault="00B16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nion Pro">
    <w:altName w:val="Minion Pro"/>
    <w:charset w:val="00"/>
    <w:family w:val="roman"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AF758" w14:textId="77777777" w:rsidR="00B160A3" w:rsidRDefault="00B160A3">
      <w:r>
        <w:separator/>
      </w:r>
    </w:p>
  </w:footnote>
  <w:footnote w:type="continuationSeparator" w:id="0">
    <w:p w14:paraId="1F0FF1FC" w14:textId="77777777" w:rsidR="00B160A3" w:rsidRDefault="00B160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numFmt w:val="decimal"/>
    <w:endnote w:id="-1"/>
    <w:endnote w:id="0"/>
  </w:endnotePr>
  <w:compat>
    <w:suppressBottom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7BA8"/>
    <w:rsid w:val="00001E1C"/>
    <w:rsid w:val="0001461B"/>
    <w:rsid w:val="00020740"/>
    <w:rsid w:val="000212A9"/>
    <w:rsid w:val="00026524"/>
    <w:rsid w:val="00051E44"/>
    <w:rsid w:val="000537F2"/>
    <w:rsid w:val="000558E5"/>
    <w:rsid w:val="00056C3C"/>
    <w:rsid w:val="00064CB4"/>
    <w:rsid w:val="00073C5F"/>
    <w:rsid w:val="00073F2B"/>
    <w:rsid w:val="000B31D1"/>
    <w:rsid w:val="000B45AD"/>
    <w:rsid w:val="000B6A91"/>
    <w:rsid w:val="000C32B4"/>
    <w:rsid w:val="000C73D9"/>
    <w:rsid w:val="000D3215"/>
    <w:rsid w:val="000E7689"/>
    <w:rsid w:val="000F1F09"/>
    <w:rsid w:val="001028D3"/>
    <w:rsid w:val="00133F88"/>
    <w:rsid w:val="00134047"/>
    <w:rsid w:val="00140438"/>
    <w:rsid w:val="001658FE"/>
    <w:rsid w:val="00170201"/>
    <w:rsid w:val="00176F55"/>
    <w:rsid w:val="001836E5"/>
    <w:rsid w:val="0018502A"/>
    <w:rsid w:val="001A014B"/>
    <w:rsid w:val="001A2E6E"/>
    <w:rsid w:val="001C62AA"/>
    <w:rsid w:val="001F0A7D"/>
    <w:rsid w:val="00216FEC"/>
    <w:rsid w:val="00220B7B"/>
    <w:rsid w:val="002302BE"/>
    <w:rsid w:val="002437AF"/>
    <w:rsid w:val="00246A56"/>
    <w:rsid w:val="0025057F"/>
    <w:rsid w:val="00255004"/>
    <w:rsid w:val="0026476D"/>
    <w:rsid w:val="002C65FC"/>
    <w:rsid w:val="002C682C"/>
    <w:rsid w:val="002D29CF"/>
    <w:rsid w:val="002E1CD4"/>
    <w:rsid w:val="002E34B4"/>
    <w:rsid w:val="002F60D2"/>
    <w:rsid w:val="0030095C"/>
    <w:rsid w:val="00301284"/>
    <w:rsid w:val="00301A38"/>
    <w:rsid w:val="00313A91"/>
    <w:rsid w:val="0032046A"/>
    <w:rsid w:val="00325962"/>
    <w:rsid w:val="00327A2E"/>
    <w:rsid w:val="0033171B"/>
    <w:rsid w:val="0033638C"/>
    <w:rsid w:val="0034220D"/>
    <w:rsid w:val="00347714"/>
    <w:rsid w:val="003522D2"/>
    <w:rsid w:val="003561BE"/>
    <w:rsid w:val="00356D1D"/>
    <w:rsid w:val="003630E6"/>
    <w:rsid w:val="0037215A"/>
    <w:rsid w:val="00381892"/>
    <w:rsid w:val="00386193"/>
    <w:rsid w:val="003B1B4C"/>
    <w:rsid w:val="003C2566"/>
    <w:rsid w:val="003C47DD"/>
    <w:rsid w:val="003D7BA8"/>
    <w:rsid w:val="003E5A1C"/>
    <w:rsid w:val="003F2054"/>
    <w:rsid w:val="003F4B76"/>
    <w:rsid w:val="003F520E"/>
    <w:rsid w:val="00414278"/>
    <w:rsid w:val="00423D00"/>
    <w:rsid w:val="00425C73"/>
    <w:rsid w:val="00433F2C"/>
    <w:rsid w:val="00460332"/>
    <w:rsid w:val="00473F8F"/>
    <w:rsid w:val="0047665C"/>
    <w:rsid w:val="00480BA4"/>
    <w:rsid w:val="00485862"/>
    <w:rsid w:val="004915DC"/>
    <w:rsid w:val="00493F0C"/>
    <w:rsid w:val="004A7FD9"/>
    <w:rsid w:val="004C5371"/>
    <w:rsid w:val="004D1478"/>
    <w:rsid w:val="004D43FA"/>
    <w:rsid w:val="004D483C"/>
    <w:rsid w:val="004E52AF"/>
    <w:rsid w:val="004F4170"/>
    <w:rsid w:val="0050199E"/>
    <w:rsid w:val="0050286F"/>
    <w:rsid w:val="0052393D"/>
    <w:rsid w:val="0052399A"/>
    <w:rsid w:val="0052759D"/>
    <w:rsid w:val="00527D78"/>
    <w:rsid w:val="005666EC"/>
    <w:rsid w:val="005827EA"/>
    <w:rsid w:val="00591791"/>
    <w:rsid w:val="00597FA1"/>
    <w:rsid w:val="005B43AB"/>
    <w:rsid w:val="005D57A6"/>
    <w:rsid w:val="005D7D9C"/>
    <w:rsid w:val="005E2CB3"/>
    <w:rsid w:val="005E704A"/>
    <w:rsid w:val="00620049"/>
    <w:rsid w:val="00624DC0"/>
    <w:rsid w:val="00627100"/>
    <w:rsid w:val="00635273"/>
    <w:rsid w:val="00637DC2"/>
    <w:rsid w:val="0064741A"/>
    <w:rsid w:val="00652AB7"/>
    <w:rsid w:val="00655F2A"/>
    <w:rsid w:val="00666923"/>
    <w:rsid w:val="00667642"/>
    <w:rsid w:val="00684D54"/>
    <w:rsid w:val="00692F01"/>
    <w:rsid w:val="006B3694"/>
    <w:rsid w:val="006C260A"/>
    <w:rsid w:val="006D55BE"/>
    <w:rsid w:val="006E0E01"/>
    <w:rsid w:val="006F2867"/>
    <w:rsid w:val="00706BA7"/>
    <w:rsid w:val="007123F1"/>
    <w:rsid w:val="00724339"/>
    <w:rsid w:val="007335E5"/>
    <w:rsid w:val="00737E47"/>
    <w:rsid w:val="00747EDC"/>
    <w:rsid w:val="00754333"/>
    <w:rsid w:val="00755652"/>
    <w:rsid w:val="007614AF"/>
    <w:rsid w:val="00775AF3"/>
    <w:rsid w:val="0077611D"/>
    <w:rsid w:val="00777F7C"/>
    <w:rsid w:val="0079442F"/>
    <w:rsid w:val="007967DE"/>
    <w:rsid w:val="007A1158"/>
    <w:rsid w:val="007A732F"/>
    <w:rsid w:val="007A7B0C"/>
    <w:rsid w:val="007B0EB8"/>
    <w:rsid w:val="007B5E55"/>
    <w:rsid w:val="007D5A7E"/>
    <w:rsid w:val="007E125A"/>
    <w:rsid w:val="007E5B59"/>
    <w:rsid w:val="007E7343"/>
    <w:rsid w:val="007E78B7"/>
    <w:rsid w:val="007F62B0"/>
    <w:rsid w:val="0083345B"/>
    <w:rsid w:val="00835FBF"/>
    <w:rsid w:val="00840639"/>
    <w:rsid w:val="00847977"/>
    <w:rsid w:val="00850BF6"/>
    <w:rsid w:val="008516C3"/>
    <w:rsid w:val="00856629"/>
    <w:rsid w:val="00860CF1"/>
    <w:rsid w:val="00877AB2"/>
    <w:rsid w:val="00880943"/>
    <w:rsid w:val="008829DF"/>
    <w:rsid w:val="00897A0C"/>
    <w:rsid w:val="008A20B4"/>
    <w:rsid w:val="008A23B6"/>
    <w:rsid w:val="008C31A3"/>
    <w:rsid w:val="008C41A8"/>
    <w:rsid w:val="008D3FC7"/>
    <w:rsid w:val="00903626"/>
    <w:rsid w:val="00903EA8"/>
    <w:rsid w:val="00911D56"/>
    <w:rsid w:val="009151E8"/>
    <w:rsid w:val="00915E03"/>
    <w:rsid w:val="00920199"/>
    <w:rsid w:val="00927A8E"/>
    <w:rsid w:val="0095029C"/>
    <w:rsid w:val="009565A9"/>
    <w:rsid w:val="00977F0F"/>
    <w:rsid w:val="00985599"/>
    <w:rsid w:val="00985B62"/>
    <w:rsid w:val="00995763"/>
    <w:rsid w:val="009A545B"/>
    <w:rsid w:val="009B546F"/>
    <w:rsid w:val="009D223B"/>
    <w:rsid w:val="009F46A2"/>
    <w:rsid w:val="00A05590"/>
    <w:rsid w:val="00A233CA"/>
    <w:rsid w:val="00A23554"/>
    <w:rsid w:val="00A3301A"/>
    <w:rsid w:val="00A35486"/>
    <w:rsid w:val="00A37CA7"/>
    <w:rsid w:val="00A42280"/>
    <w:rsid w:val="00A4352B"/>
    <w:rsid w:val="00A47EEB"/>
    <w:rsid w:val="00A75FF1"/>
    <w:rsid w:val="00A9780B"/>
    <w:rsid w:val="00AA00A9"/>
    <w:rsid w:val="00AC2115"/>
    <w:rsid w:val="00AD38B3"/>
    <w:rsid w:val="00AE7A91"/>
    <w:rsid w:val="00AF5630"/>
    <w:rsid w:val="00B160A3"/>
    <w:rsid w:val="00B21E62"/>
    <w:rsid w:val="00B26669"/>
    <w:rsid w:val="00B32EA6"/>
    <w:rsid w:val="00B476E2"/>
    <w:rsid w:val="00B529D5"/>
    <w:rsid w:val="00B73D83"/>
    <w:rsid w:val="00B97C92"/>
    <w:rsid w:val="00BA3181"/>
    <w:rsid w:val="00BB6717"/>
    <w:rsid w:val="00BB6E1F"/>
    <w:rsid w:val="00BD1CC2"/>
    <w:rsid w:val="00BD1F9E"/>
    <w:rsid w:val="00BD6502"/>
    <w:rsid w:val="00BE51B2"/>
    <w:rsid w:val="00BE7734"/>
    <w:rsid w:val="00BF2F4D"/>
    <w:rsid w:val="00C264B8"/>
    <w:rsid w:val="00C32860"/>
    <w:rsid w:val="00C36DA8"/>
    <w:rsid w:val="00C61534"/>
    <w:rsid w:val="00C730AB"/>
    <w:rsid w:val="00C81376"/>
    <w:rsid w:val="00C81841"/>
    <w:rsid w:val="00C87C7A"/>
    <w:rsid w:val="00CB0526"/>
    <w:rsid w:val="00CD67EB"/>
    <w:rsid w:val="00CE08DA"/>
    <w:rsid w:val="00CE345D"/>
    <w:rsid w:val="00CE641F"/>
    <w:rsid w:val="00CF474F"/>
    <w:rsid w:val="00CF6F37"/>
    <w:rsid w:val="00D02E83"/>
    <w:rsid w:val="00D03A3B"/>
    <w:rsid w:val="00D1270E"/>
    <w:rsid w:val="00D14E20"/>
    <w:rsid w:val="00D2034A"/>
    <w:rsid w:val="00D3397D"/>
    <w:rsid w:val="00D77413"/>
    <w:rsid w:val="00D96482"/>
    <w:rsid w:val="00DA16B5"/>
    <w:rsid w:val="00DA36A9"/>
    <w:rsid w:val="00DB71E5"/>
    <w:rsid w:val="00DD2A06"/>
    <w:rsid w:val="00DE0384"/>
    <w:rsid w:val="00E01750"/>
    <w:rsid w:val="00E04680"/>
    <w:rsid w:val="00E13C1C"/>
    <w:rsid w:val="00E150C4"/>
    <w:rsid w:val="00E173C1"/>
    <w:rsid w:val="00E202AB"/>
    <w:rsid w:val="00E27355"/>
    <w:rsid w:val="00E43AB7"/>
    <w:rsid w:val="00E90187"/>
    <w:rsid w:val="00EA1F47"/>
    <w:rsid w:val="00EB2479"/>
    <w:rsid w:val="00EB6239"/>
    <w:rsid w:val="00ED0ACF"/>
    <w:rsid w:val="00ED0C89"/>
    <w:rsid w:val="00EE0307"/>
    <w:rsid w:val="00EF091E"/>
    <w:rsid w:val="00EF34B7"/>
    <w:rsid w:val="00EF5156"/>
    <w:rsid w:val="00F036B5"/>
    <w:rsid w:val="00F15E58"/>
    <w:rsid w:val="00F3010B"/>
    <w:rsid w:val="00F31821"/>
    <w:rsid w:val="00F31EF3"/>
    <w:rsid w:val="00F370C5"/>
    <w:rsid w:val="00F4149D"/>
    <w:rsid w:val="00F417ED"/>
    <w:rsid w:val="00F47370"/>
    <w:rsid w:val="00F818CE"/>
    <w:rsid w:val="00F85FA1"/>
    <w:rsid w:val="00FB08E1"/>
    <w:rsid w:val="00FC25DF"/>
    <w:rsid w:val="00FC5447"/>
    <w:rsid w:val="00FF3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ate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1DA3C9AC"/>
  <w15:chartTrackingRefBased/>
  <w15:docId w15:val="{ACC66D8D-A3C5-4258-B6FA-72EE71CF3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F2F4D"/>
    <w:pPr>
      <w:widowControl w:val="0"/>
      <w:autoSpaceDE w:val="0"/>
      <w:autoSpaceDN w:val="0"/>
      <w:adjustRightInd w:val="0"/>
    </w:pPr>
    <w:rPr>
      <w:szCs w:val="24"/>
    </w:rPr>
  </w:style>
  <w:style w:type="paragraph" w:styleId="Heading1">
    <w:name w:val="heading 1"/>
    <w:basedOn w:val="Normal"/>
    <w:next w:val="Normal"/>
    <w:qFormat/>
    <w:pPr>
      <w:keepNext/>
      <w:spacing w:line="226" w:lineRule="auto"/>
      <w:ind w:left="720" w:firstLine="720"/>
      <w:outlineLvl w:val="0"/>
    </w:pPr>
    <w:rPr>
      <w:b/>
      <w:bCs/>
      <w:sz w:val="24"/>
    </w:rPr>
  </w:style>
  <w:style w:type="paragraph" w:styleId="Heading2">
    <w:name w:val="heading 2"/>
    <w:basedOn w:val="Normal"/>
    <w:next w:val="Normal"/>
    <w:qFormat/>
    <w:pPr>
      <w:keepNext/>
      <w:spacing w:line="226" w:lineRule="auto"/>
      <w:ind w:left="720"/>
      <w:outlineLvl w:val="1"/>
    </w:pPr>
    <w:rPr>
      <w:b/>
      <w:bCs/>
      <w:sz w:val="24"/>
    </w:rPr>
  </w:style>
  <w:style w:type="paragraph" w:styleId="Heading3">
    <w:name w:val="heading 3"/>
    <w:basedOn w:val="Normal"/>
    <w:next w:val="Normal"/>
    <w:qFormat/>
    <w:pPr>
      <w:keepNext/>
      <w:spacing w:line="226" w:lineRule="auto"/>
      <w:ind w:left="720"/>
      <w:outlineLvl w:val="2"/>
    </w:pPr>
    <w:rPr>
      <w:rFonts w:ascii="Arial" w:hAnsi="Arial" w:cs="Arial"/>
      <w:sz w:val="24"/>
    </w:rPr>
  </w:style>
  <w:style w:type="paragraph" w:styleId="Heading4">
    <w:name w:val="heading 4"/>
    <w:basedOn w:val="Normal"/>
    <w:next w:val="Normal"/>
    <w:qFormat/>
    <w:rsid w:val="00473F8F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Title">
    <w:name w:val="Title"/>
    <w:basedOn w:val="Normal"/>
    <w:qFormat/>
    <w:pPr>
      <w:spacing w:line="226" w:lineRule="auto"/>
      <w:jc w:val="center"/>
    </w:pPr>
    <w:rPr>
      <w:sz w:val="30"/>
      <w:szCs w:val="30"/>
    </w:rPr>
  </w:style>
  <w:style w:type="paragraph" w:styleId="BodyText">
    <w:name w:val="Body Text"/>
    <w:basedOn w:val="Normal"/>
    <w:pPr>
      <w:widowControl/>
      <w:autoSpaceDE/>
      <w:autoSpaceDN/>
      <w:adjustRightInd/>
      <w:jc w:val="center"/>
    </w:pPr>
    <w:rPr>
      <w:sz w:val="24"/>
      <w:szCs w:val="20"/>
    </w:rPr>
  </w:style>
  <w:style w:type="paragraph" w:styleId="BalloonText">
    <w:name w:val="Balloon Text"/>
    <w:basedOn w:val="Normal"/>
    <w:semiHidden/>
    <w:rsid w:val="002C65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88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0974BFB030AB45A6053DF589FEDE4A" ma:contentTypeVersion="13" ma:contentTypeDescription="Create a new document." ma:contentTypeScope="" ma:versionID="17b42cfa03ad41edb44a4dbe3793a2ce">
  <xsd:schema xmlns:xsd="http://www.w3.org/2001/XMLSchema" xmlns:xs="http://www.w3.org/2001/XMLSchema" xmlns:p="http://schemas.microsoft.com/office/2006/metadata/properties" xmlns:ns3="a09efff9-bb28-43d3-9eaa-0dcb9ccc8433" xmlns:ns4="75af2431-7d44-4363-a06d-341a3c7f056c" targetNamespace="http://schemas.microsoft.com/office/2006/metadata/properties" ma:root="true" ma:fieldsID="2f890f7c07be7042076051d3565bf3f3" ns3:_="" ns4:_="">
    <xsd:import namespace="a09efff9-bb28-43d3-9eaa-0dcb9ccc8433"/>
    <xsd:import namespace="75af2431-7d44-4363-a06d-341a3c7f056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9efff9-bb28-43d3-9eaa-0dcb9ccc843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af2431-7d44-4363-a06d-341a3c7f05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4A6418D-D8F0-4679-855F-3376C1EE11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253787E-1A89-41D2-A768-E8DE863A91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66036B7-CB14-4819-B687-949EEB1491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9efff9-bb28-43d3-9eaa-0dcb9ccc8433"/>
    <ds:schemaRef ds:uri="75af2431-7d44-4363-a06d-341a3c7f05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12</Pages>
  <Words>3657</Words>
  <Characters>20848</Characters>
  <Application>Microsoft Office Word</Application>
  <DocSecurity>0</DocSecurity>
  <Lines>173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Curriculum Vitae</vt:lpstr>
    </vt:vector>
  </TitlesOfParts>
  <Company>drthgddf</Company>
  <LinksUpToDate>false</LinksUpToDate>
  <CharactersWithSpaces>24457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subject/>
  <dc:creator>Your Name Here</dc:creator>
  <cp:keywords/>
  <cp:lastModifiedBy>Jared Ludlow</cp:lastModifiedBy>
  <cp:revision>15</cp:revision>
  <cp:lastPrinted>2012-10-19T20:04:00Z</cp:lastPrinted>
  <dcterms:created xsi:type="dcterms:W3CDTF">2023-01-18T22:40:00Z</dcterms:created>
  <dcterms:modified xsi:type="dcterms:W3CDTF">2023-04-10T17:47:00Z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0x010100FF0974BFB030AB45A6053DF589FEDE4A</vt:lpwstr>
  </property>
</Properties>
</file>